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B317" w14:textId="77777777" w:rsidR="00EB3A83" w:rsidRDefault="00EB3A83">
      <w:pPr>
        <w:pStyle w:val="BodyText"/>
        <w:spacing w:before="125"/>
        <w:ind w:left="0" w:firstLine="0"/>
        <w:rPr>
          <w:rFonts w:ascii="Times New Roman"/>
          <w:sz w:val="20"/>
        </w:rPr>
      </w:pPr>
    </w:p>
    <w:tbl>
      <w:tblPr>
        <w:tblW w:w="0" w:type="auto"/>
        <w:tblInd w:w="247" w:type="dxa"/>
        <w:tblLayout w:type="fixed"/>
        <w:tblCellMar>
          <w:left w:w="0" w:type="dxa"/>
          <w:right w:w="0" w:type="dxa"/>
        </w:tblCellMar>
        <w:tblLook w:val="01E0" w:firstRow="1" w:lastRow="1" w:firstColumn="1" w:lastColumn="1" w:noHBand="0" w:noVBand="0"/>
      </w:tblPr>
      <w:tblGrid>
        <w:gridCol w:w="3188"/>
        <w:gridCol w:w="4307"/>
      </w:tblGrid>
      <w:tr w:rsidR="00EB3A83" w14:paraId="17FC1740" w14:textId="77777777">
        <w:trPr>
          <w:trHeight w:val="408"/>
        </w:trPr>
        <w:tc>
          <w:tcPr>
            <w:tcW w:w="3188" w:type="dxa"/>
            <w:shd w:val="clear" w:color="auto" w:fill="D9D9D9"/>
          </w:tcPr>
          <w:p w14:paraId="4D482484" w14:textId="77777777" w:rsidR="00EB3A83" w:rsidRDefault="008A555B">
            <w:pPr>
              <w:pStyle w:val="TableParagraph"/>
              <w:spacing w:before="59"/>
              <w:ind w:left="107"/>
              <w:rPr>
                <w:b/>
                <w:i/>
              </w:rPr>
            </w:pPr>
            <w:r>
              <w:rPr>
                <w:b/>
                <w:i/>
              </w:rPr>
              <w:t>Position</w:t>
            </w:r>
            <w:r>
              <w:rPr>
                <w:b/>
                <w:i/>
                <w:spacing w:val="-5"/>
              </w:rPr>
              <w:t xml:space="preserve"> </w:t>
            </w:r>
            <w:r>
              <w:rPr>
                <w:b/>
                <w:i/>
                <w:spacing w:val="-2"/>
              </w:rPr>
              <w:t>Title</w:t>
            </w:r>
          </w:p>
        </w:tc>
        <w:tc>
          <w:tcPr>
            <w:tcW w:w="4307" w:type="dxa"/>
          </w:tcPr>
          <w:p w14:paraId="63ADA767" w14:textId="2BF426FF" w:rsidR="00EB3A83" w:rsidRDefault="009B24A7">
            <w:pPr>
              <w:pStyle w:val="TableParagraph"/>
              <w:spacing w:before="59"/>
              <w:rPr>
                <w:b/>
              </w:rPr>
            </w:pPr>
            <w:r>
              <w:rPr>
                <w:b/>
              </w:rPr>
              <w:t>Marketing Coordinator</w:t>
            </w:r>
            <w:r w:rsidR="00ED7E6C">
              <w:rPr>
                <w:b/>
              </w:rPr>
              <w:t xml:space="preserve"> </w:t>
            </w:r>
          </w:p>
        </w:tc>
      </w:tr>
      <w:tr w:rsidR="00EB3A83" w14:paraId="1388DF96" w14:textId="77777777">
        <w:trPr>
          <w:trHeight w:val="388"/>
        </w:trPr>
        <w:tc>
          <w:tcPr>
            <w:tcW w:w="3188" w:type="dxa"/>
            <w:shd w:val="clear" w:color="auto" w:fill="D9D9D9"/>
          </w:tcPr>
          <w:p w14:paraId="3D14BD41" w14:textId="77777777" w:rsidR="00EB3A83" w:rsidRDefault="008A555B">
            <w:pPr>
              <w:pStyle w:val="TableParagraph"/>
              <w:ind w:left="107"/>
              <w:rPr>
                <w:b/>
                <w:i/>
              </w:rPr>
            </w:pPr>
            <w:r>
              <w:rPr>
                <w:b/>
                <w:i/>
                <w:spacing w:val="-2"/>
              </w:rPr>
              <w:t>Status</w:t>
            </w:r>
          </w:p>
        </w:tc>
        <w:tc>
          <w:tcPr>
            <w:tcW w:w="4307" w:type="dxa"/>
          </w:tcPr>
          <w:p w14:paraId="5FAD39A2" w14:textId="77777777" w:rsidR="00EB3A83" w:rsidRDefault="008A555B">
            <w:pPr>
              <w:pStyle w:val="TableParagraph"/>
            </w:pPr>
            <w:r>
              <w:rPr>
                <w:spacing w:val="-2"/>
              </w:rPr>
              <w:t>Full-</w:t>
            </w:r>
            <w:r>
              <w:rPr>
                <w:spacing w:val="-4"/>
              </w:rPr>
              <w:t>time</w:t>
            </w:r>
          </w:p>
        </w:tc>
      </w:tr>
      <w:tr w:rsidR="00EB3A83" w14:paraId="3F080AD3" w14:textId="77777777">
        <w:trPr>
          <w:trHeight w:val="388"/>
        </w:trPr>
        <w:tc>
          <w:tcPr>
            <w:tcW w:w="3188" w:type="dxa"/>
            <w:shd w:val="clear" w:color="auto" w:fill="D9D9D9"/>
          </w:tcPr>
          <w:p w14:paraId="04F627E8" w14:textId="77777777" w:rsidR="00EB3A83" w:rsidRDefault="008A555B">
            <w:pPr>
              <w:pStyle w:val="TableParagraph"/>
              <w:ind w:left="107"/>
              <w:rPr>
                <w:b/>
                <w:i/>
              </w:rPr>
            </w:pPr>
            <w:r>
              <w:rPr>
                <w:b/>
                <w:i/>
              </w:rPr>
              <w:t>Classification</w:t>
            </w:r>
            <w:r>
              <w:rPr>
                <w:b/>
                <w:i/>
                <w:spacing w:val="-8"/>
              </w:rPr>
              <w:t xml:space="preserve"> </w:t>
            </w:r>
            <w:r>
              <w:rPr>
                <w:b/>
                <w:i/>
                <w:spacing w:val="-2"/>
              </w:rPr>
              <w:t>Level</w:t>
            </w:r>
          </w:p>
        </w:tc>
        <w:tc>
          <w:tcPr>
            <w:tcW w:w="4307" w:type="dxa"/>
          </w:tcPr>
          <w:p w14:paraId="72659B69" w14:textId="6F43394E" w:rsidR="00EB3A83" w:rsidRDefault="008A555B">
            <w:pPr>
              <w:pStyle w:val="TableParagraph"/>
            </w:pPr>
            <w:r>
              <w:t>SCEC</w:t>
            </w:r>
            <w:r>
              <w:rPr>
                <w:spacing w:val="-5"/>
              </w:rPr>
              <w:t xml:space="preserve"> </w:t>
            </w:r>
            <w:r>
              <w:t>Pty</w:t>
            </w:r>
            <w:r>
              <w:rPr>
                <w:spacing w:val="-5"/>
              </w:rPr>
              <w:t xml:space="preserve"> </w:t>
            </w:r>
            <w:r>
              <w:t>Ltd</w:t>
            </w:r>
            <w:r>
              <w:rPr>
                <w:spacing w:val="-4"/>
              </w:rPr>
              <w:t xml:space="preserve"> </w:t>
            </w:r>
            <w:r>
              <w:t>Certified</w:t>
            </w:r>
            <w:r>
              <w:rPr>
                <w:spacing w:val="-4"/>
              </w:rPr>
              <w:t xml:space="preserve"> </w:t>
            </w:r>
            <w:r>
              <w:t>Agreement</w:t>
            </w:r>
            <w:r>
              <w:rPr>
                <w:spacing w:val="-4"/>
              </w:rPr>
              <w:t xml:space="preserve"> </w:t>
            </w:r>
            <w:r>
              <w:t>2022</w:t>
            </w:r>
            <w:r>
              <w:rPr>
                <w:spacing w:val="-3"/>
              </w:rPr>
              <w:t xml:space="preserve"> </w:t>
            </w:r>
            <w:r>
              <w:t>Level</w:t>
            </w:r>
            <w:r>
              <w:rPr>
                <w:spacing w:val="-6"/>
              </w:rPr>
              <w:t xml:space="preserve"> </w:t>
            </w:r>
            <w:r w:rsidR="009B24A7">
              <w:rPr>
                <w:spacing w:val="-10"/>
              </w:rPr>
              <w:t>3</w:t>
            </w:r>
          </w:p>
        </w:tc>
      </w:tr>
      <w:tr w:rsidR="00EB3A83" w14:paraId="4977CAEB" w14:textId="77777777">
        <w:trPr>
          <w:trHeight w:val="388"/>
        </w:trPr>
        <w:tc>
          <w:tcPr>
            <w:tcW w:w="3188" w:type="dxa"/>
            <w:shd w:val="clear" w:color="auto" w:fill="D9D9D9"/>
          </w:tcPr>
          <w:p w14:paraId="329407E9" w14:textId="77777777" w:rsidR="00EB3A83" w:rsidRDefault="008A555B">
            <w:pPr>
              <w:pStyle w:val="TableParagraph"/>
              <w:ind w:left="107"/>
              <w:rPr>
                <w:b/>
                <w:i/>
              </w:rPr>
            </w:pPr>
            <w:r>
              <w:rPr>
                <w:b/>
                <w:i/>
                <w:spacing w:val="-2"/>
              </w:rPr>
              <w:t>Department</w:t>
            </w:r>
          </w:p>
        </w:tc>
        <w:tc>
          <w:tcPr>
            <w:tcW w:w="4307" w:type="dxa"/>
          </w:tcPr>
          <w:p w14:paraId="74004584" w14:textId="69D3900F" w:rsidR="00EB3A83" w:rsidRDefault="006846D1">
            <w:pPr>
              <w:pStyle w:val="TableParagraph"/>
            </w:pPr>
            <w:r>
              <w:t>Marketing</w:t>
            </w:r>
          </w:p>
        </w:tc>
      </w:tr>
      <w:tr w:rsidR="00EB3A83" w14:paraId="3EC69CBF" w14:textId="77777777">
        <w:trPr>
          <w:trHeight w:val="367"/>
        </w:trPr>
        <w:tc>
          <w:tcPr>
            <w:tcW w:w="3188" w:type="dxa"/>
            <w:shd w:val="clear" w:color="auto" w:fill="D9D9D9"/>
          </w:tcPr>
          <w:p w14:paraId="13B07DDA" w14:textId="77777777" w:rsidR="00EB3A83" w:rsidRDefault="008A555B">
            <w:pPr>
              <w:pStyle w:val="TableParagraph"/>
              <w:ind w:left="107"/>
              <w:rPr>
                <w:b/>
                <w:i/>
              </w:rPr>
            </w:pPr>
            <w:r>
              <w:rPr>
                <w:b/>
                <w:i/>
              </w:rPr>
              <w:t>Effective</w:t>
            </w:r>
            <w:r>
              <w:rPr>
                <w:b/>
                <w:i/>
                <w:spacing w:val="-4"/>
              </w:rPr>
              <w:t xml:space="preserve"> Date</w:t>
            </w:r>
          </w:p>
        </w:tc>
        <w:tc>
          <w:tcPr>
            <w:tcW w:w="4307" w:type="dxa"/>
          </w:tcPr>
          <w:p w14:paraId="74D8DDEC" w14:textId="58058225" w:rsidR="00EB3A83" w:rsidRDefault="00713E27">
            <w:pPr>
              <w:pStyle w:val="TableParagraph"/>
            </w:pPr>
            <w:r>
              <w:t>February 2026</w:t>
            </w:r>
          </w:p>
        </w:tc>
      </w:tr>
    </w:tbl>
    <w:p w14:paraId="64782885" w14:textId="77777777" w:rsidR="00EB3A83" w:rsidRDefault="00EB3A83">
      <w:pPr>
        <w:pStyle w:val="BodyText"/>
        <w:spacing w:before="0"/>
        <w:ind w:left="0" w:firstLine="0"/>
        <w:rPr>
          <w:rFonts w:ascii="Times New Roman"/>
        </w:rPr>
      </w:pPr>
    </w:p>
    <w:p w14:paraId="70B76E0D" w14:textId="77777777" w:rsidR="00EB3A83" w:rsidRDefault="00EB3A83">
      <w:pPr>
        <w:pStyle w:val="BodyText"/>
        <w:spacing w:before="4"/>
        <w:ind w:left="0" w:firstLine="0"/>
        <w:rPr>
          <w:rFonts w:ascii="Times New Roman"/>
        </w:rPr>
      </w:pPr>
    </w:p>
    <w:p w14:paraId="4805CC9A" w14:textId="77777777" w:rsidR="00EB3A83" w:rsidRDefault="008A555B">
      <w:pPr>
        <w:pStyle w:val="Heading1"/>
        <w:tabs>
          <w:tab w:val="left" w:pos="10367"/>
        </w:tabs>
      </w:pPr>
      <w:r>
        <w:rPr>
          <w:color w:val="FFFFFF"/>
          <w:spacing w:val="-22"/>
          <w:shd w:val="clear" w:color="auto" w:fill="4F6889"/>
        </w:rPr>
        <w:t xml:space="preserve"> </w:t>
      </w:r>
      <w:r>
        <w:rPr>
          <w:color w:val="FFFFFF"/>
          <w:shd w:val="clear" w:color="auto" w:fill="4F6889"/>
        </w:rPr>
        <w:t>ABOUT</w:t>
      </w:r>
      <w:r>
        <w:rPr>
          <w:color w:val="FFFFFF"/>
          <w:spacing w:val="-2"/>
          <w:shd w:val="clear" w:color="auto" w:fill="4F6889"/>
        </w:rPr>
        <w:t xml:space="preserve"> </w:t>
      </w:r>
      <w:r>
        <w:rPr>
          <w:color w:val="FFFFFF"/>
          <w:spacing w:val="-5"/>
          <w:shd w:val="clear" w:color="auto" w:fill="4F6889"/>
        </w:rPr>
        <w:t>US</w:t>
      </w:r>
      <w:r>
        <w:rPr>
          <w:color w:val="FFFFFF"/>
          <w:shd w:val="clear" w:color="auto" w:fill="4F6889"/>
        </w:rPr>
        <w:tab/>
      </w:r>
    </w:p>
    <w:p w14:paraId="21870EBB" w14:textId="77777777" w:rsidR="00EB3A83" w:rsidRDefault="008A555B">
      <w:pPr>
        <w:pStyle w:val="BodyText"/>
        <w:ind w:left="132" w:right="187" w:firstLine="0"/>
      </w:pPr>
      <w:r>
        <w:t xml:space="preserve">Operated by the Sunshine Coast Events Centre Pty Ltd, The Events Centre is the leading performing arts </w:t>
      </w:r>
      <w:proofErr w:type="spellStart"/>
      <w:r>
        <w:t>centre</w:t>
      </w:r>
      <w:proofErr w:type="spellEnd"/>
      <w:r>
        <w:t xml:space="preserve"> located</w:t>
      </w:r>
      <w:r>
        <w:rPr>
          <w:spacing w:val="-2"/>
        </w:rPr>
        <w:t xml:space="preserve"> </w:t>
      </w:r>
      <w:r>
        <w:t>on</w:t>
      </w:r>
      <w:r>
        <w:rPr>
          <w:spacing w:val="-5"/>
        </w:rPr>
        <w:t xml:space="preserve"> </w:t>
      </w:r>
      <w:r>
        <w:t>the</w:t>
      </w:r>
      <w:r>
        <w:rPr>
          <w:spacing w:val="-2"/>
        </w:rPr>
        <w:t xml:space="preserve"> </w:t>
      </w:r>
      <w:r>
        <w:t>beautiful</w:t>
      </w:r>
      <w:r>
        <w:rPr>
          <w:spacing w:val="-2"/>
        </w:rPr>
        <w:t xml:space="preserve"> </w:t>
      </w:r>
      <w:r>
        <w:t>Sunshine</w:t>
      </w:r>
      <w:r>
        <w:rPr>
          <w:spacing w:val="-2"/>
        </w:rPr>
        <w:t xml:space="preserve"> </w:t>
      </w:r>
      <w:r>
        <w:t>Coast. We</w:t>
      </w:r>
      <w:r>
        <w:rPr>
          <w:spacing w:val="-1"/>
        </w:rPr>
        <w:t xml:space="preserve"> </w:t>
      </w:r>
      <w:r>
        <w:t>are</w:t>
      </w:r>
      <w:r>
        <w:rPr>
          <w:spacing w:val="-4"/>
        </w:rPr>
        <w:t xml:space="preserve"> </w:t>
      </w:r>
      <w:r>
        <w:t>a</w:t>
      </w:r>
      <w:r>
        <w:rPr>
          <w:spacing w:val="-2"/>
        </w:rPr>
        <w:t xml:space="preserve"> </w:t>
      </w:r>
      <w:r>
        <w:t>place</w:t>
      </w:r>
      <w:r>
        <w:rPr>
          <w:spacing w:val="-1"/>
        </w:rPr>
        <w:t xml:space="preserve"> </w:t>
      </w:r>
      <w:r>
        <w:t>where</w:t>
      </w:r>
      <w:r>
        <w:rPr>
          <w:spacing w:val="-1"/>
        </w:rPr>
        <w:t xml:space="preserve"> </w:t>
      </w:r>
      <w:r>
        <w:t>arts,</w:t>
      </w:r>
      <w:r>
        <w:rPr>
          <w:spacing w:val="-4"/>
        </w:rPr>
        <w:t xml:space="preserve"> </w:t>
      </w:r>
      <w:r>
        <w:t>entertainment</w:t>
      </w:r>
      <w:r>
        <w:rPr>
          <w:spacing w:val="-2"/>
        </w:rPr>
        <w:t xml:space="preserve"> </w:t>
      </w:r>
      <w:r>
        <w:t>and</w:t>
      </w:r>
      <w:r>
        <w:rPr>
          <w:spacing w:val="-3"/>
        </w:rPr>
        <w:t xml:space="preserve"> </w:t>
      </w:r>
      <w:r>
        <w:t>events</w:t>
      </w:r>
      <w:r>
        <w:rPr>
          <w:spacing w:val="-4"/>
        </w:rPr>
        <w:t xml:space="preserve"> </w:t>
      </w:r>
      <w:r>
        <w:t>come</w:t>
      </w:r>
      <w:r>
        <w:rPr>
          <w:spacing w:val="-4"/>
        </w:rPr>
        <w:t xml:space="preserve"> </w:t>
      </w:r>
      <w:r>
        <w:t>alive;</w:t>
      </w:r>
      <w:r>
        <w:rPr>
          <w:spacing w:val="-3"/>
        </w:rPr>
        <w:t xml:space="preserve"> </w:t>
      </w:r>
      <w:r>
        <w:t>where the community gathers to celebrate, learn, and connect.</w:t>
      </w:r>
    </w:p>
    <w:p w14:paraId="554CED28" w14:textId="77777777" w:rsidR="00EB3A83" w:rsidRDefault="008A555B">
      <w:pPr>
        <w:pStyle w:val="BodyText"/>
        <w:ind w:left="132" w:right="187" w:firstLine="0"/>
      </w:pPr>
      <w:r>
        <w:t>We</w:t>
      </w:r>
      <w:r>
        <w:rPr>
          <w:spacing w:val="-1"/>
        </w:rPr>
        <w:t xml:space="preserve"> </w:t>
      </w:r>
      <w:r>
        <w:t>provide</w:t>
      </w:r>
      <w:r>
        <w:rPr>
          <w:spacing w:val="-4"/>
        </w:rPr>
        <w:t xml:space="preserve"> </w:t>
      </w:r>
      <w:r>
        <w:t>cultural</w:t>
      </w:r>
      <w:r>
        <w:rPr>
          <w:spacing w:val="-3"/>
        </w:rPr>
        <w:t xml:space="preserve"> </w:t>
      </w:r>
      <w:r>
        <w:t>leadership</w:t>
      </w:r>
      <w:r>
        <w:rPr>
          <w:spacing w:val="-3"/>
        </w:rPr>
        <w:t xml:space="preserve"> </w:t>
      </w:r>
      <w:r>
        <w:t>for</w:t>
      </w:r>
      <w:r>
        <w:rPr>
          <w:spacing w:val="-2"/>
        </w:rPr>
        <w:t xml:space="preserve"> </w:t>
      </w:r>
      <w:r>
        <w:t>the</w:t>
      </w:r>
      <w:r>
        <w:rPr>
          <w:spacing w:val="-2"/>
        </w:rPr>
        <w:t xml:space="preserve"> </w:t>
      </w:r>
      <w:r>
        <w:t>Sunshine</w:t>
      </w:r>
      <w:r>
        <w:rPr>
          <w:spacing w:val="-2"/>
        </w:rPr>
        <w:t xml:space="preserve"> </w:t>
      </w:r>
      <w:r>
        <w:t>Coast</w:t>
      </w:r>
      <w:r>
        <w:rPr>
          <w:spacing w:val="-4"/>
        </w:rPr>
        <w:t xml:space="preserve"> </w:t>
      </w:r>
      <w:r>
        <w:t>and</w:t>
      </w:r>
      <w:r>
        <w:rPr>
          <w:spacing w:val="-4"/>
        </w:rPr>
        <w:t xml:space="preserve"> </w:t>
      </w:r>
      <w:r>
        <w:t>enhance</w:t>
      </w:r>
      <w:r>
        <w:rPr>
          <w:spacing w:val="-1"/>
        </w:rPr>
        <w:t xml:space="preserve"> </w:t>
      </w:r>
      <w:r>
        <w:t>the</w:t>
      </w:r>
      <w:r>
        <w:rPr>
          <w:spacing w:val="-2"/>
        </w:rPr>
        <w:t xml:space="preserve"> </w:t>
      </w:r>
      <w:proofErr w:type="spellStart"/>
      <w:r>
        <w:t>liveability</w:t>
      </w:r>
      <w:proofErr w:type="spellEnd"/>
      <w:r>
        <w:rPr>
          <w:spacing w:val="-3"/>
        </w:rPr>
        <w:t xml:space="preserve"> </w:t>
      </w:r>
      <w:r>
        <w:t>of</w:t>
      </w:r>
      <w:r>
        <w:rPr>
          <w:spacing w:val="-4"/>
        </w:rPr>
        <w:t xml:space="preserve"> </w:t>
      </w:r>
      <w:r>
        <w:t>the</w:t>
      </w:r>
      <w:r>
        <w:rPr>
          <w:spacing w:val="-2"/>
        </w:rPr>
        <w:t xml:space="preserve"> </w:t>
      </w:r>
      <w:r>
        <w:t>region</w:t>
      </w:r>
      <w:r>
        <w:rPr>
          <w:spacing w:val="-3"/>
        </w:rPr>
        <w:t xml:space="preserve"> </w:t>
      </w:r>
      <w:r>
        <w:t>by</w:t>
      </w:r>
      <w:r>
        <w:rPr>
          <w:spacing w:val="-4"/>
        </w:rPr>
        <w:t xml:space="preserve"> </w:t>
      </w:r>
      <w:r>
        <w:t>presenting</w:t>
      </w:r>
      <w:r>
        <w:rPr>
          <w:spacing w:val="-3"/>
        </w:rPr>
        <w:t xml:space="preserve"> </w:t>
      </w:r>
      <w:r>
        <w:t>a rich and diverse program of performing arts and events, enhancing local creative industries and vocational opportunities. We engage in programming and partnerships for the benefit of culture, tourism, and business, putting audiences, artists and community at the heart of everything we do.</w:t>
      </w:r>
    </w:p>
    <w:p w14:paraId="0332ED7A" w14:textId="77777777" w:rsidR="00EB3A83" w:rsidRDefault="008A555B">
      <w:pPr>
        <w:pStyle w:val="BodyText"/>
        <w:spacing w:before="119"/>
        <w:ind w:left="132" w:right="187" w:firstLine="0"/>
      </w:pPr>
      <w:r>
        <w:t>We</w:t>
      </w:r>
      <w:r>
        <w:rPr>
          <w:spacing w:val="-2"/>
        </w:rPr>
        <w:t xml:space="preserve"> </w:t>
      </w:r>
      <w:r>
        <w:t>strive</w:t>
      </w:r>
      <w:r>
        <w:rPr>
          <w:spacing w:val="-2"/>
        </w:rPr>
        <w:t xml:space="preserve"> </w:t>
      </w:r>
      <w:r>
        <w:t>to</w:t>
      </w:r>
      <w:r>
        <w:rPr>
          <w:spacing w:val="-1"/>
        </w:rPr>
        <w:t xml:space="preserve"> </w:t>
      </w:r>
      <w:r>
        <w:t>be</w:t>
      </w:r>
      <w:r>
        <w:rPr>
          <w:spacing w:val="-4"/>
        </w:rPr>
        <w:t xml:space="preserve"> </w:t>
      </w:r>
      <w:r>
        <w:t>a</w:t>
      </w:r>
      <w:r>
        <w:rPr>
          <w:spacing w:val="-2"/>
        </w:rPr>
        <w:t xml:space="preserve"> </w:t>
      </w:r>
      <w:r>
        <w:t>beacon</w:t>
      </w:r>
      <w:r>
        <w:rPr>
          <w:spacing w:val="-5"/>
        </w:rPr>
        <w:t xml:space="preserve"> </w:t>
      </w:r>
      <w:r>
        <w:t>of</w:t>
      </w:r>
      <w:r>
        <w:rPr>
          <w:spacing w:val="-2"/>
        </w:rPr>
        <w:t xml:space="preserve"> </w:t>
      </w:r>
      <w:r>
        <w:t>inspiration,</w:t>
      </w:r>
      <w:r>
        <w:rPr>
          <w:spacing w:val="-2"/>
        </w:rPr>
        <w:t xml:space="preserve"> </w:t>
      </w:r>
      <w:r>
        <w:t>innovation,</w:t>
      </w:r>
      <w:r>
        <w:rPr>
          <w:spacing w:val="-4"/>
        </w:rPr>
        <w:t xml:space="preserve"> </w:t>
      </w:r>
      <w:r>
        <w:t>and</w:t>
      </w:r>
      <w:r>
        <w:rPr>
          <w:spacing w:val="-3"/>
        </w:rPr>
        <w:t xml:space="preserve"> </w:t>
      </w:r>
      <w:r>
        <w:t>inclusivity,</w:t>
      </w:r>
      <w:r>
        <w:rPr>
          <w:spacing w:val="-5"/>
        </w:rPr>
        <w:t xml:space="preserve"> </w:t>
      </w:r>
      <w:r>
        <w:t>fostering</w:t>
      </w:r>
      <w:r>
        <w:rPr>
          <w:spacing w:val="-3"/>
        </w:rPr>
        <w:t xml:space="preserve"> </w:t>
      </w:r>
      <w:r>
        <w:t>a</w:t>
      </w:r>
      <w:r>
        <w:rPr>
          <w:spacing w:val="-4"/>
        </w:rPr>
        <w:t xml:space="preserve"> </w:t>
      </w:r>
      <w:r>
        <w:t>sense</w:t>
      </w:r>
      <w:r>
        <w:rPr>
          <w:spacing w:val="-4"/>
        </w:rPr>
        <w:t xml:space="preserve"> </w:t>
      </w:r>
      <w:r>
        <w:t>of</w:t>
      </w:r>
      <w:r>
        <w:rPr>
          <w:spacing w:val="-2"/>
        </w:rPr>
        <w:t xml:space="preserve"> </w:t>
      </w:r>
      <w:r>
        <w:t>belonging,</w:t>
      </w:r>
      <w:r>
        <w:rPr>
          <w:spacing w:val="-2"/>
        </w:rPr>
        <w:t xml:space="preserve"> </w:t>
      </w:r>
      <w:r>
        <w:t>pride,</w:t>
      </w:r>
      <w:r>
        <w:rPr>
          <w:spacing w:val="-2"/>
        </w:rPr>
        <w:t xml:space="preserve"> </w:t>
      </w:r>
      <w:r>
        <w:t>and cultural vitality.</w:t>
      </w:r>
    </w:p>
    <w:p w14:paraId="6A7BEB06" w14:textId="77777777" w:rsidR="008122FF" w:rsidRDefault="008122FF">
      <w:pPr>
        <w:pStyle w:val="BodyText"/>
        <w:spacing w:before="119"/>
        <w:ind w:left="132" w:right="187" w:firstLine="0"/>
      </w:pPr>
    </w:p>
    <w:p w14:paraId="0767C71F" w14:textId="7F814832" w:rsidR="008122FF" w:rsidRDefault="008122FF" w:rsidP="008122FF">
      <w:pPr>
        <w:pStyle w:val="Heading1"/>
        <w:tabs>
          <w:tab w:val="left" w:pos="10367"/>
        </w:tabs>
      </w:pPr>
      <w:r>
        <w:rPr>
          <w:color w:val="FFFFFF"/>
          <w:shd w:val="clear" w:color="auto" w:fill="4F6889"/>
        </w:rPr>
        <w:t>VALUES AND BEHAVIOURS</w:t>
      </w:r>
      <w:r>
        <w:rPr>
          <w:color w:val="FFFFFF"/>
          <w:shd w:val="clear" w:color="auto" w:fill="4F6889"/>
        </w:rPr>
        <w:tab/>
      </w:r>
    </w:p>
    <w:p w14:paraId="334EB5B9" w14:textId="67B32606" w:rsidR="008122FF" w:rsidRDefault="008122FF" w:rsidP="008122FF">
      <w:pPr>
        <w:pStyle w:val="BodyText"/>
        <w:ind w:left="132" w:right="187" w:firstLine="0"/>
      </w:pPr>
      <w:r>
        <w:t>The Events Centre</w:t>
      </w:r>
      <w:r w:rsidR="00424CA5">
        <w:t xml:space="preserve"> aspires to be a values-driven organization. In a values-driven culture, we find alignment between personal values and the </w:t>
      </w:r>
      <w:proofErr w:type="spellStart"/>
      <w:r w:rsidR="00424CA5">
        <w:t>organisation’s</w:t>
      </w:r>
      <w:proofErr w:type="spellEnd"/>
      <w:r w:rsidR="00424CA5">
        <w:t xml:space="preserve"> values, creating a unified and motivated team. Our values represent what we, as a collective, care about. Using them to guide our </w:t>
      </w:r>
      <w:proofErr w:type="spellStart"/>
      <w:r w:rsidR="00424CA5">
        <w:t>behaviours</w:t>
      </w:r>
      <w:proofErr w:type="spellEnd"/>
      <w:r w:rsidR="00424CA5">
        <w:t xml:space="preserve"> is critical to ensuring that we are working together and aligned to our purpose.</w:t>
      </w:r>
    </w:p>
    <w:p w14:paraId="53418781" w14:textId="64698E23" w:rsidR="002B6D65" w:rsidRDefault="002B6D65" w:rsidP="002B6D65">
      <w:pPr>
        <w:pStyle w:val="BodyText"/>
        <w:spacing w:before="240"/>
      </w:pPr>
      <w:r>
        <w:t>1.</w:t>
      </w:r>
      <w:r>
        <w:tab/>
      </w:r>
      <w:r w:rsidRPr="002B6D65">
        <w:rPr>
          <w:b/>
          <w:bCs/>
        </w:rPr>
        <w:t>INTEGRITY</w:t>
      </w:r>
      <w:r>
        <w:t>: We work with honesty, responsible to our stakeholders.</w:t>
      </w:r>
    </w:p>
    <w:p w14:paraId="13F84BD7" w14:textId="0E5C8A2D" w:rsidR="002B6D65" w:rsidRDefault="002B6D65" w:rsidP="002B6D65">
      <w:pPr>
        <w:pStyle w:val="BodyText"/>
        <w:spacing w:before="240"/>
      </w:pPr>
      <w:r>
        <w:t>2.</w:t>
      </w:r>
      <w:r>
        <w:tab/>
      </w:r>
      <w:r w:rsidRPr="002B6D65">
        <w:rPr>
          <w:b/>
          <w:bCs/>
        </w:rPr>
        <w:t>EXCELLENCE</w:t>
      </w:r>
      <w:r>
        <w:rPr>
          <w:b/>
          <w:bCs/>
        </w:rPr>
        <w:t xml:space="preserve">: </w:t>
      </w:r>
      <w:r>
        <w:t>We are committed to the pursuit of quality in everything we do and strive to demonstrate best practice in managing our business, engaging with our diverse community and through presenting a broad range of programming and services.</w:t>
      </w:r>
    </w:p>
    <w:p w14:paraId="378220C4" w14:textId="17A4823B" w:rsidR="002B6D65" w:rsidRDefault="002B6D65" w:rsidP="002B6D65">
      <w:pPr>
        <w:pStyle w:val="BodyText"/>
        <w:spacing w:before="240"/>
      </w:pPr>
      <w:r>
        <w:t>3.</w:t>
      </w:r>
      <w:r>
        <w:tab/>
      </w:r>
      <w:r w:rsidRPr="002B6D65">
        <w:rPr>
          <w:b/>
          <w:bCs/>
        </w:rPr>
        <w:t>COLLABORATION:</w:t>
      </w:r>
      <w:r>
        <w:t xml:space="preserve"> We are empowered by teamwork, working consultatively both internally and externally, to pursue opportunities and find creative solutions.</w:t>
      </w:r>
    </w:p>
    <w:p w14:paraId="3946D548" w14:textId="3CCC4F82" w:rsidR="002B6D65" w:rsidRDefault="002B6D65" w:rsidP="002B6D65">
      <w:pPr>
        <w:pStyle w:val="BodyText"/>
        <w:spacing w:before="240"/>
      </w:pPr>
      <w:r>
        <w:t>4.</w:t>
      </w:r>
      <w:r>
        <w:tab/>
      </w:r>
      <w:r w:rsidRPr="002B6D65">
        <w:rPr>
          <w:b/>
          <w:bCs/>
        </w:rPr>
        <w:t>INNOVATION:</w:t>
      </w:r>
      <w:r>
        <w:t xml:space="preserve"> We embrace change and actively position ourselves to be informed of market, technical and programming developments, willing to take risks to strengthen and grow our business.</w:t>
      </w:r>
    </w:p>
    <w:p w14:paraId="53CD21E8" w14:textId="5CC0A01D" w:rsidR="00EB3A83" w:rsidRDefault="002B6D65" w:rsidP="002B6D65">
      <w:pPr>
        <w:pStyle w:val="BodyText"/>
        <w:spacing w:before="240"/>
      </w:pPr>
      <w:r>
        <w:t xml:space="preserve">5. </w:t>
      </w:r>
      <w:r>
        <w:tab/>
      </w:r>
      <w:r w:rsidRPr="002B6D65">
        <w:rPr>
          <w:b/>
          <w:bCs/>
        </w:rPr>
        <w:t>POSITIVITY:</w:t>
      </w:r>
      <w:r>
        <w:t xml:space="preserve"> We take a positive outlook, bringing energy and enthusiasm to our work; doing what it takes and inspiring others to do the same.</w:t>
      </w:r>
    </w:p>
    <w:p w14:paraId="326FD5BF" w14:textId="77777777" w:rsidR="008122FF" w:rsidRDefault="008122FF">
      <w:pPr>
        <w:pStyle w:val="BodyText"/>
        <w:spacing w:before="240"/>
        <w:ind w:left="0" w:firstLine="0"/>
      </w:pPr>
    </w:p>
    <w:p w14:paraId="7F9AB126" w14:textId="77777777" w:rsidR="00EB3A83" w:rsidRDefault="008A555B">
      <w:pPr>
        <w:pStyle w:val="Heading1"/>
        <w:tabs>
          <w:tab w:val="left" w:pos="10367"/>
        </w:tabs>
      </w:pPr>
      <w:r>
        <w:rPr>
          <w:color w:val="FFFFFF"/>
          <w:spacing w:val="-22"/>
          <w:shd w:val="clear" w:color="auto" w:fill="4F6889"/>
        </w:rPr>
        <w:t xml:space="preserve"> </w:t>
      </w:r>
      <w:r>
        <w:rPr>
          <w:color w:val="FFFFFF"/>
          <w:shd w:val="clear" w:color="auto" w:fill="4F6889"/>
        </w:rPr>
        <w:t>ABOUT</w:t>
      </w:r>
      <w:r>
        <w:rPr>
          <w:color w:val="FFFFFF"/>
          <w:spacing w:val="-3"/>
          <w:shd w:val="clear" w:color="auto" w:fill="4F6889"/>
        </w:rPr>
        <w:t xml:space="preserve"> </w:t>
      </w:r>
      <w:r>
        <w:rPr>
          <w:color w:val="FFFFFF"/>
          <w:shd w:val="clear" w:color="auto" w:fill="4F6889"/>
        </w:rPr>
        <w:t>THE</w:t>
      </w:r>
      <w:r>
        <w:rPr>
          <w:color w:val="FFFFFF"/>
          <w:spacing w:val="-3"/>
          <w:shd w:val="clear" w:color="auto" w:fill="4F6889"/>
        </w:rPr>
        <w:t xml:space="preserve"> </w:t>
      </w:r>
      <w:r>
        <w:rPr>
          <w:color w:val="FFFFFF"/>
          <w:spacing w:val="-4"/>
          <w:shd w:val="clear" w:color="auto" w:fill="4F6889"/>
        </w:rPr>
        <w:t>ROLE</w:t>
      </w:r>
      <w:r>
        <w:rPr>
          <w:color w:val="FFFFFF"/>
          <w:shd w:val="clear" w:color="auto" w:fill="4F6889"/>
        </w:rPr>
        <w:tab/>
      </w:r>
    </w:p>
    <w:p w14:paraId="272479E8" w14:textId="77777777" w:rsidR="001C7DFD" w:rsidRDefault="008A555B" w:rsidP="00F17777">
      <w:pPr>
        <w:pStyle w:val="BodyText"/>
        <w:ind w:left="132" w:right="183" w:firstLine="0"/>
      </w:pPr>
      <w:r>
        <w:t xml:space="preserve">The Events Centre Caloundra delivers performing arts productions and activities as well as business and community events. </w:t>
      </w:r>
      <w:r w:rsidRPr="00BF20D7">
        <w:t xml:space="preserve">The </w:t>
      </w:r>
      <w:r w:rsidR="00916C89" w:rsidRPr="00BF20D7">
        <w:t xml:space="preserve">Marketing Coordinator </w:t>
      </w:r>
      <w:r w:rsidR="006846D1" w:rsidRPr="00BF20D7">
        <w:t>is a key player in the planning and implementation of the overall marketing campaigns for The Events Centre</w:t>
      </w:r>
      <w:r w:rsidR="009475B0" w:rsidRPr="00BF20D7">
        <w:t xml:space="preserve"> with core responsibilities around advertising, media partnerships, paid social media</w:t>
      </w:r>
      <w:r w:rsidR="00A1714C">
        <w:t xml:space="preserve">, </w:t>
      </w:r>
      <w:r w:rsidR="009475B0" w:rsidRPr="00BF20D7">
        <w:t>promotional campaigns</w:t>
      </w:r>
      <w:r w:rsidR="00A1714C">
        <w:t xml:space="preserve"> and client services</w:t>
      </w:r>
      <w:r w:rsidR="006846D1" w:rsidRPr="00BF20D7">
        <w:t xml:space="preserve">. </w:t>
      </w:r>
    </w:p>
    <w:p w14:paraId="7785BA96" w14:textId="77777777" w:rsidR="001C7DFD" w:rsidRDefault="001C7DFD" w:rsidP="00F17777">
      <w:pPr>
        <w:pStyle w:val="BodyText"/>
        <w:ind w:left="132" w:right="183" w:firstLine="0"/>
      </w:pPr>
    </w:p>
    <w:p w14:paraId="0FD7641D" w14:textId="77777777" w:rsidR="001C7DFD" w:rsidRDefault="001C7DFD" w:rsidP="00F17777">
      <w:pPr>
        <w:pStyle w:val="BodyText"/>
        <w:ind w:left="132" w:right="183" w:firstLine="0"/>
      </w:pPr>
    </w:p>
    <w:p w14:paraId="61602BB8" w14:textId="6053F47E" w:rsidR="00EB3A83" w:rsidRDefault="00F17777" w:rsidP="00F17777">
      <w:pPr>
        <w:pStyle w:val="BodyText"/>
        <w:ind w:left="132" w:right="183" w:firstLine="0"/>
      </w:pPr>
      <w:r>
        <w:br/>
      </w:r>
    </w:p>
    <w:p w14:paraId="417A2F46" w14:textId="77777777" w:rsidR="00EB3A83" w:rsidRDefault="008A555B">
      <w:pPr>
        <w:pStyle w:val="Heading1"/>
        <w:tabs>
          <w:tab w:val="left" w:pos="10367"/>
        </w:tabs>
        <w:spacing w:before="1"/>
      </w:pPr>
      <w:r>
        <w:rPr>
          <w:color w:val="FFFFFF"/>
          <w:spacing w:val="-24"/>
          <w:shd w:val="clear" w:color="auto" w:fill="4F6889"/>
        </w:rPr>
        <w:t xml:space="preserve"> </w:t>
      </w:r>
      <w:r>
        <w:rPr>
          <w:color w:val="FFFFFF"/>
          <w:spacing w:val="-2"/>
          <w:shd w:val="clear" w:color="auto" w:fill="4F6889"/>
        </w:rPr>
        <w:t>RESPONSIBILITIES</w:t>
      </w:r>
      <w:r>
        <w:rPr>
          <w:color w:val="FFFFFF"/>
          <w:shd w:val="clear" w:color="auto" w:fill="4F6889"/>
        </w:rPr>
        <w:tab/>
      </w:r>
    </w:p>
    <w:p w14:paraId="07746CD2" w14:textId="68BCF7A0" w:rsidR="00EB3A83" w:rsidRDefault="00406085">
      <w:pPr>
        <w:pStyle w:val="Heading2"/>
      </w:pPr>
      <w:r>
        <w:rPr>
          <w:spacing w:val="-2"/>
        </w:rPr>
        <w:t>I</w:t>
      </w:r>
      <w:r w:rsidR="00E315C9">
        <w:rPr>
          <w:spacing w:val="-2"/>
        </w:rPr>
        <w:t xml:space="preserve">mplement high-quality and cost-effective marketing </w:t>
      </w:r>
      <w:r w:rsidR="0048751B">
        <w:rPr>
          <w:spacing w:val="-2"/>
        </w:rPr>
        <w:t>activities</w:t>
      </w:r>
      <w:r w:rsidR="00E315C9">
        <w:rPr>
          <w:spacing w:val="-2"/>
        </w:rPr>
        <w:t xml:space="preserve"> </w:t>
      </w:r>
      <w:r w:rsidR="006E6A6C">
        <w:rPr>
          <w:spacing w:val="-2"/>
        </w:rPr>
        <w:t>for</w:t>
      </w:r>
      <w:r w:rsidR="00634146">
        <w:rPr>
          <w:spacing w:val="-2"/>
        </w:rPr>
        <w:t xml:space="preserve"> The Events Centre </w:t>
      </w:r>
    </w:p>
    <w:p w14:paraId="2CB894F0" w14:textId="397F0B01" w:rsidR="00555F47" w:rsidRDefault="00E10444">
      <w:pPr>
        <w:pStyle w:val="ListParagraph"/>
        <w:numPr>
          <w:ilvl w:val="0"/>
          <w:numId w:val="1"/>
        </w:numPr>
        <w:tabs>
          <w:tab w:val="left" w:pos="852"/>
        </w:tabs>
        <w:ind w:right="1046"/>
      </w:pPr>
      <w:r>
        <w:t xml:space="preserve">Collaborate on the development of brand, </w:t>
      </w:r>
      <w:proofErr w:type="spellStart"/>
      <w:r>
        <w:t>organi</w:t>
      </w:r>
      <w:r w:rsidR="006F127D">
        <w:t>s</w:t>
      </w:r>
      <w:r>
        <w:t>ational</w:t>
      </w:r>
      <w:proofErr w:type="spellEnd"/>
      <w:r>
        <w:t xml:space="preserve"> and campaign strategies</w:t>
      </w:r>
    </w:p>
    <w:p w14:paraId="496A90CD" w14:textId="274DE0E7" w:rsidR="006E6A6C" w:rsidRDefault="00DD7FED">
      <w:pPr>
        <w:pStyle w:val="ListParagraph"/>
        <w:numPr>
          <w:ilvl w:val="0"/>
          <w:numId w:val="1"/>
        </w:numPr>
        <w:tabs>
          <w:tab w:val="left" w:pos="852"/>
        </w:tabs>
        <w:ind w:right="1046"/>
      </w:pPr>
      <w:r>
        <w:t>Coordinate</w:t>
      </w:r>
      <w:r w:rsidR="00B7333D">
        <w:t xml:space="preserve"> advertising</w:t>
      </w:r>
      <w:r w:rsidR="00813A45">
        <w:t xml:space="preserve"> including outdoor, radio, print, TV and paid </w:t>
      </w:r>
      <w:r w:rsidR="00461981">
        <w:t>digital ads</w:t>
      </w:r>
      <w:r w:rsidR="00813A45">
        <w:t xml:space="preserve"> for assigned events </w:t>
      </w:r>
      <w:r w:rsidR="00461981">
        <w:t xml:space="preserve">and projects. </w:t>
      </w:r>
    </w:p>
    <w:p w14:paraId="0AC4B6C7" w14:textId="45346367" w:rsidR="00502559" w:rsidRDefault="001F5ABB" w:rsidP="00DD7FED">
      <w:pPr>
        <w:pStyle w:val="ListParagraph"/>
        <w:numPr>
          <w:ilvl w:val="0"/>
          <w:numId w:val="1"/>
        </w:numPr>
        <w:tabs>
          <w:tab w:val="left" w:pos="852"/>
        </w:tabs>
        <w:ind w:right="1046"/>
      </w:pPr>
      <w:r>
        <w:t>Coordinate</w:t>
      </w:r>
      <w:r w:rsidR="00C95224">
        <w:t xml:space="preserve"> </w:t>
      </w:r>
      <w:r>
        <w:t>the organic social media</w:t>
      </w:r>
      <w:r w:rsidR="00502559">
        <w:t xml:space="preserve"> </w:t>
      </w:r>
      <w:r>
        <w:t xml:space="preserve">schedule </w:t>
      </w:r>
      <w:r w:rsidR="00354283">
        <w:t xml:space="preserve">so that it aligns with the </w:t>
      </w:r>
      <w:r w:rsidR="000678D4">
        <w:t xml:space="preserve">social media strategy. </w:t>
      </w:r>
    </w:p>
    <w:p w14:paraId="6548CCBE" w14:textId="349E7331" w:rsidR="00A00DBE" w:rsidRDefault="00C837C4" w:rsidP="003B3464">
      <w:pPr>
        <w:pStyle w:val="ListParagraph"/>
        <w:numPr>
          <w:ilvl w:val="0"/>
          <w:numId w:val="1"/>
        </w:numPr>
        <w:tabs>
          <w:tab w:val="left" w:pos="852"/>
        </w:tabs>
        <w:ind w:right="1046"/>
      </w:pPr>
      <w:r>
        <w:t xml:space="preserve">Work with the Content Designer to plan </w:t>
      </w:r>
      <w:r w:rsidR="001F43A1">
        <w:t>visual content requirements for campaigns</w:t>
      </w:r>
    </w:p>
    <w:p w14:paraId="05A0E4D4" w14:textId="3158CEE2" w:rsidR="001F43A1" w:rsidRDefault="001F43A1" w:rsidP="003B3464">
      <w:pPr>
        <w:pStyle w:val="ListParagraph"/>
        <w:numPr>
          <w:ilvl w:val="0"/>
          <w:numId w:val="1"/>
        </w:numPr>
        <w:tabs>
          <w:tab w:val="left" w:pos="852"/>
        </w:tabs>
        <w:ind w:right="1046"/>
      </w:pPr>
      <w:r>
        <w:t>Develop clear, per</w:t>
      </w:r>
      <w:r w:rsidR="00F27B6D">
        <w:t>suasive, and original written copy suitable for collateral and advertising</w:t>
      </w:r>
    </w:p>
    <w:p w14:paraId="51656E6B" w14:textId="73835615" w:rsidR="003F51DA" w:rsidRDefault="00C31752" w:rsidP="00DD7FED">
      <w:pPr>
        <w:pStyle w:val="ListParagraph"/>
        <w:numPr>
          <w:ilvl w:val="0"/>
          <w:numId w:val="1"/>
        </w:numPr>
        <w:tabs>
          <w:tab w:val="left" w:pos="852"/>
        </w:tabs>
        <w:ind w:right="1046"/>
      </w:pPr>
      <w:r>
        <w:t xml:space="preserve">In </w:t>
      </w:r>
      <w:r w:rsidR="00AA1644">
        <w:t>liaison with the Marketing Manager, c</w:t>
      </w:r>
      <w:r w:rsidR="00666491">
        <w:t xml:space="preserve">oordinate the </w:t>
      </w:r>
      <w:proofErr w:type="spellStart"/>
      <w:r w:rsidR="00666491">
        <w:t>eDM</w:t>
      </w:r>
      <w:proofErr w:type="spellEnd"/>
      <w:r w:rsidR="00666491">
        <w:t xml:space="preserve"> schedule, and b</w:t>
      </w:r>
      <w:r w:rsidR="00DD7FED">
        <w:t>uild</w:t>
      </w:r>
      <w:r w:rsidR="00FE63F5">
        <w:t xml:space="preserve"> </w:t>
      </w:r>
      <w:r w:rsidR="00DD7FED">
        <w:t>email marketing campaigns</w:t>
      </w:r>
      <w:r w:rsidR="00B3170D">
        <w:t xml:space="preserve"> for assigned shows</w:t>
      </w:r>
    </w:p>
    <w:p w14:paraId="5FF37A2D" w14:textId="48E38F24" w:rsidR="00491779" w:rsidRDefault="00E331A1" w:rsidP="00491779">
      <w:pPr>
        <w:pStyle w:val="ListParagraph"/>
        <w:numPr>
          <w:ilvl w:val="0"/>
          <w:numId w:val="1"/>
        </w:numPr>
        <w:tabs>
          <w:tab w:val="left" w:pos="852"/>
        </w:tabs>
        <w:ind w:right="1046"/>
      </w:pPr>
      <w:r>
        <w:t>Coordinate prom</w:t>
      </w:r>
      <w:r w:rsidR="00EE5229">
        <w:t>otional activities, including cross-promotion opportunities, ticket giveaways and influencer</w:t>
      </w:r>
      <w:r w:rsidR="000F0196">
        <w:t xml:space="preserve"> </w:t>
      </w:r>
      <w:r w:rsidR="00746F07">
        <w:t>invitations</w:t>
      </w:r>
      <w:r w:rsidR="008A251F">
        <w:t xml:space="preserve"> for shows</w:t>
      </w:r>
    </w:p>
    <w:p w14:paraId="7AC677E1" w14:textId="61AC1782" w:rsidR="001620A7" w:rsidRDefault="001620A7" w:rsidP="001620A7">
      <w:pPr>
        <w:pStyle w:val="Heading2"/>
      </w:pPr>
      <w:r>
        <w:rPr>
          <w:spacing w:val="-2"/>
        </w:rPr>
        <w:t xml:space="preserve">Liaise with venue hire representatives to provide marketing support </w:t>
      </w:r>
      <w:r w:rsidR="00A25C8B">
        <w:rPr>
          <w:spacing w:val="-2"/>
        </w:rPr>
        <w:t>services</w:t>
      </w:r>
      <w:r w:rsidR="007B0CC8">
        <w:rPr>
          <w:spacing w:val="-2"/>
        </w:rPr>
        <w:t xml:space="preserve"> for </w:t>
      </w:r>
      <w:r w:rsidR="007C432B">
        <w:rPr>
          <w:spacing w:val="-2"/>
        </w:rPr>
        <w:t xml:space="preserve">their </w:t>
      </w:r>
      <w:r w:rsidR="007B0CC8">
        <w:rPr>
          <w:spacing w:val="-2"/>
        </w:rPr>
        <w:t>events</w:t>
      </w:r>
    </w:p>
    <w:p w14:paraId="1F07990B" w14:textId="2A47F710" w:rsidR="001620A7" w:rsidRDefault="00942F0A" w:rsidP="001620A7">
      <w:pPr>
        <w:pStyle w:val="ListParagraph"/>
        <w:numPr>
          <w:ilvl w:val="0"/>
          <w:numId w:val="1"/>
        </w:numPr>
        <w:tabs>
          <w:tab w:val="left" w:pos="852"/>
        </w:tabs>
        <w:ind w:right="1046"/>
      </w:pPr>
      <w:r>
        <w:t>Negotiate marketing support services acr</w:t>
      </w:r>
      <w:r w:rsidR="00B653E7">
        <w:t xml:space="preserve">oss owned and paid channels </w:t>
      </w:r>
      <w:r w:rsidR="007B0CC8">
        <w:t>that fit within the venue hirers budget</w:t>
      </w:r>
    </w:p>
    <w:p w14:paraId="0186ECC1" w14:textId="63BC1724" w:rsidR="001620A7" w:rsidRDefault="00942F0A" w:rsidP="001620A7">
      <w:pPr>
        <w:pStyle w:val="ListParagraph"/>
        <w:numPr>
          <w:ilvl w:val="0"/>
          <w:numId w:val="1"/>
        </w:numPr>
        <w:tabs>
          <w:tab w:val="left" w:pos="852"/>
        </w:tabs>
        <w:ind w:right="1046"/>
      </w:pPr>
      <w:r>
        <w:t>Develop</w:t>
      </w:r>
      <w:r w:rsidR="00FC59B5">
        <w:t xml:space="preserve"> and implement</w:t>
      </w:r>
      <w:r>
        <w:t xml:space="preserve"> marketing schedules </w:t>
      </w:r>
      <w:r w:rsidR="00FC59B5">
        <w:t>for venue hire events that fit within the broader marketing activity of The Events Centre</w:t>
      </w:r>
      <w:r w:rsidR="004E08ED">
        <w:t xml:space="preserve">, including </w:t>
      </w:r>
      <w:r w:rsidR="00AE7922">
        <w:t>the distribution of media releases</w:t>
      </w:r>
    </w:p>
    <w:p w14:paraId="3785C945" w14:textId="5FC1EAE2" w:rsidR="00F33F66" w:rsidRDefault="00B653E7" w:rsidP="00F33F66">
      <w:pPr>
        <w:pStyle w:val="ListParagraph"/>
        <w:numPr>
          <w:ilvl w:val="0"/>
          <w:numId w:val="1"/>
        </w:numPr>
        <w:tabs>
          <w:tab w:val="left" w:pos="852"/>
        </w:tabs>
        <w:ind w:right="1046"/>
      </w:pPr>
      <w:r>
        <w:t xml:space="preserve">Edit provided event copy in alignment with The Events Centre brand and style </w:t>
      </w:r>
    </w:p>
    <w:p w14:paraId="6CEA98AB" w14:textId="79D0B3A0" w:rsidR="00F33F66" w:rsidRDefault="00F33F66" w:rsidP="001620A7">
      <w:pPr>
        <w:pStyle w:val="ListParagraph"/>
        <w:numPr>
          <w:ilvl w:val="0"/>
          <w:numId w:val="1"/>
        </w:numPr>
        <w:tabs>
          <w:tab w:val="left" w:pos="852"/>
        </w:tabs>
        <w:ind w:right="1046"/>
      </w:pPr>
      <w:r>
        <w:t>Generate invoices for marketing services and sign off marketing costs in the event management system</w:t>
      </w:r>
    </w:p>
    <w:p w14:paraId="16C5DD9F" w14:textId="0D981D18" w:rsidR="00C20305" w:rsidRDefault="000C2D69" w:rsidP="00C20305">
      <w:pPr>
        <w:pStyle w:val="Heading2"/>
      </w:pPr>
      <w:r>
        <w:rPr>
          <w:spacing w:val="-2"/>
        </w:rPr>
        <w:t>Provide high level support to the Marketing Manager, Senior Management and broader team as required</w:t>
      </w:r>
    </w:p>
    <w:p w14:paraId="7FF8C751" w14:textId="39A38F51" w:rsidR="00A30EDB" w:rsidRDefault="00A30EDB" w:rsidP="00A30EDB">
      <w:pPr>
        <w:pStyle w:val="ListParagraph"/>
        <w:numPr>
          <w:ilvl w:val="0"/>
          <w:numId w:val="1"/>
        </w:numPr>
      </w:pPr>
      <w:r>
        <w:t>U</w:t>
      </w:r>
      <w:r w:rsidRPr="00CB18D2">
        <w:t>ndertake proofing of marketing materials</w:t>
      </w:r>
    </w:p>
    <w:p w14:paraId="3FD3CDC4" w14:textId="2960C1D5" w:rsidR="00C20305" w:rsidRDefault="00963B84" w:rsidP="00C20305">
      <w:pPr>
        <w:pStyle w:val="ListParagraph"/>
        <w:numPr>
          <w:ilvl w:val="0"/>
          <w:numId w:val="1"/>
        </w:numPr>
        <w:tabs>
          <w:tab w:val="left" w:pos="852"/>
        </w:tabs>
        <w:spacing w:before="120"/>
        <w:ind w:right="167"/>
      </w:pPr>
      <w:r>
        <w:t>Assist</w:t>
      </w:r>
      <w:r w:rsidR="00887CCE">
        <w:t xml:space="preserve"> the</w:t>
      </w:r>
      <w:r>
        <w:t xml:space="preserve"> Marketing Manager </w:t>
      </w:r>
      <w:r w:rsidR="00887CCE">
        <w:t xml:space="preserve">to </w:t>
      </w:r>
      <w:proofErr w:type="spellStart"/>
      <w:r w:rsidR="00887CCE">
        <w:t>analyse</w:t>
      </w:r>
      <w:proofErr w:type="spellEnd"/>
      <w:r w:rsidR="00887CCE">
        <w:t xml:space="preserve"> market trends and customer behavior</w:t>
      </w:r>
    </w:p>
    <w:p w14:paraId="1CB3895A" w14:textId="799EFA92" w:rsidR="0025607A" w:rsidRDefault="00BE43EC" w:rsidP="00C20305">
      <w:pPr>
        <w:pStyle w:val="ListParagraph"/>
        <w:numPr>
          <w:ilvl w:val="0"/>
          <w:numId w:val="1"/>
        </w:numPr>
        <w:tabs>
          <w:tab w:val="left" w:pos="852"/>
        </w:tabs>
        <w:spacing w:before="120"/>
        <w:ind w:right="167"/>
      </w:pPr>
      <w:r>
        <w:t>Prepare reports and analytics on marketing campaigns for po</w:t>
      </w:r>
      <w:r w:rsidR="008C1F98">
        <w:t>st-campaign debriefs</w:t>
      </w:r>
    </w:p>
    <w:p w14:paraId="763E1FF2" w14:textId="36B101F8" w:rsidR="008D75BC" w:rsidRDefault="008D75BC" w:rsidP="008D75BC">
      <w:pPr>
        <w:pStyle w:val="ListParagraph"/>
        <w:numPr>
          <w:ilvl w:val="0"/>
          <w:numId w:val="1"/>
        </w:numPr>
      </w:pPr>
      <w:r>
        <w:t>Assist the Marketing Manager with updating the marketing budget, and processing invoices</w:t>
      </w:r>
    </w:p>
    <w:p w14:paraId="0662D4ED" w14:textId="2985348F" w:rsidR="00444115" w:rsidRDefault="00444115" w:rsidP="00C20305">
      <w:pPr>
        <w:pStyle w:val="ListParagraph"/>
        <w:numPr>
          <w:ilvl w:val="0"/>
          <w:numId w:val="1"/>
        </w:numPr>
        <w:tabs>
          <w:tab w:val="left" w:pos="852"/>
        </w:tabs>
        <w:spacing w:before="120"/>
        <w:ind w:right="167"/>
      </w:pPr>
      <w:r>
        <w:t>Grow professional knowled</w:t>
      </w:r>
      <w:r w:rsidR="00623539">
        <w:t>ge, contributing to the improvement</w:t>
      </w:r>
      <w:r w:rsidR="00A90F5D">
        <w:t xml:space="preserve"> of systems and strategies</w:t>
      </w:r>
    </w:p>
    <w:p w14:paraId="40520A00" w14:textId="670DEF1D" w:rsidR="00052368" w:rsidRDefault="000C2D69" w:rsidP="00C20305">
      <w:pPr>
        <w:pStyle w:val="ListParagraph"/>
        <w:numPr>
          <w:ilvl w:val="0"/>
          <w:numId w:val="1"/>
        </w:numPr>
        <w:tabs>
          <w:tab w:val="left" w:pos="852"/>
        </w:tabs>
        <w:ind w:right="1046"/>
      </w:pPr>
      <w:r>
        <w:t>Provide general administrative support</w:t>
      </w:r>
      <w:r w:rsidR="00F91605">
        <w:t xml:space="preserve"> </w:t>
      </w:r>
      <w:r w:rsidR="00444115">
        <w:t>within skills and scope</w:t>
      </w:r>
    </w:p>
    <w:p w14:paraId="59BCC64F" w14:textId="77777777" w:rsidR="00530514" w:rsidRDefault="00530514" w:rsidP="00530514">
      <w:pPr>
        <w:ind w:left="852" w:right="1046"/>
      </w:pPr>
    </w:p>
    <w:p w14:paraId="25A64614" w14:textId="77777777" w:rsidR="00EB3A83" w:rsidRDefault="008A555B">
      <w:pPr>
        <w:ind w:left="132"/>
        <w:jc w:val="both"/>
        <w:rPr>
          <w:i/>
        </w:rPr>
      </w:pPr>
      <w:r>
        <w:rPr>
          <w:i/>
        </w:rPr>
        <w:t>NOTE:</w:t>
      </w:r>
      <w:r>
        <w:rPr>
          <w:i/>
          <w:spacing w:val="-3"/>
        </w:rPr>
        <w:t xml:space="preserve"> </w:t>
      </w:r>
      <w:r>
        <w:rPr>
          <w:i/>
        </w:rPr>
        <w:t>An</w:t>
      </w:r>
      <w:r>
        <w:rPr>
          <w:i/>
          <w:spacing w:val="-6"/>
        </w:rPr>
        <w:t xml:space="preserve"> </w:t>
      </w:r>
      <w:r>
        <w:rPr>
          <w:i/>
        </w:rPr>
        <w:t>employee</w:t>
      </w:r>
      <w:r>
        <w:rPr>
          <w:i/>
          <w:spacing w:val="-6"/>
        </w:rPr>
        <w:t xml:space="preserve"> </w:t>
      </w:r>
      <w:r>
        <w:rPr>
          <w:i/>
        </w:rPr>
        <w:t>may</w:t>
      </w:r>
      <w:r>
        <w:rPr>
          <w:i/>
          <w:spacing w:val="-3"/>
        </w:rPr>
        <w:t xml:space="preserve"> </w:t>
      </w:r>
      <w:r>
        <w:rPr>
          <w:i/>
        </w:rPr>
        <w:t>be</w:t>
      </w:r>
      <w:r>
        <w:rPr>
          <w:i/>
          <w:spacing w:val="-3"/>
        </w:rPr>
        <w:t xml:space="preserve"> </w:t>
      </w:r>
      <w:r>
        <w:rPr>
          <w:i/>
        </w:rPr>
        <w:t>directed</w:t>
      </w:r>
      <w:r>
        <w:rPr>
          <w:i/>
          <w:spacing w:val="-6"/>
        </w:rPr>
        <w:t xml:space="preserve"> </w:t>
      </w:r>
      <w:r>
        <w:rPr>
          <w:i/>
        </w:rPr>
        <w:t>to</w:t>
      </w:r>
      <w:r>
        <w:rPr>
          <w:i/>
          <w:spacing w:val="-4"/>
        </w:rPr>
        <w:t xml:space="preserve"> </w:t>
      </w:r>
      <w:r>
        <w:rPr>
          <w:i/>
        </w:rPr>
        <w:t>carry</w:t>
      </w:r>
      <w:r>
        <w:rPr>
          <w:i/>
          <w:spacing w:val="-3"/>
        </w:rPr>
        <w:t xml:space="preserve"> </w:t>
      </w:r>
      <w:r>
        <w:rPr>
          <w:i/>
        </w:rPr>
        <w:t>out</w:t>
      </w:r>
      <w:r>
        <w:rPr>
          <w:i/>
          <w:spacing w:val="-5"/>
        </w:rPr>
        <w:t xml:space="preserve"> </w:t>
      </w:r>
      <w:r>
        <w:rPr>
          <w:i/>
        </w:rPr>
        <w:t>such</w:t>
      </w:r>
      <w:r>
        <w:rPr>
          <w:i/>
          <w:spacing w:val="-7"/>
        </w:rPr>
        <w:t xml:space="preserve"> </w:t>
      </w:r>
      <w:r>
        <w:rPr>
          <w:i/>
        </w:rPr>
        <w:t>duties</w:t>
      </w:r>
      <w:r>
        <w:rPr>
          <w:i/>
          <w:spacing w:val="-2"/>
        </w:rPr>
        <w:t xml:space="preserve"> </w:t>
      </w:r>
      <w:r>
        <w:rPr>
          <w:i/>
        </w:rPr>
        <w:t>as</w:t>
      </w:r>
      <w:r>
        <w:rPr>
          <w:i/>
          <w:spacing w:val="-5"/>
        </w:rPr>
        <w:t xml:space="preserve"> </w:t>
      </w:r>
      <w:r>
        <w:rPr>
          <w:i/>
        </w:rPr>
        <w:t>are</w:t>
      </w:r>
      <w:r>
        <w:rPr>
          <w:i/>
          <w:spacing w:val="-5"/>
        </w:rPr>
        <w:t xml:space="preserve"> </w:t>
      </w:r>
      <w:r>
        <w:rPr>
          <w:i/>
        </w:rPr>
        <w:t>within</w:t>
      </w:r>
      <w:r>
        <w:rPr>
          <w:i/>
          <w:spacing w:val="-4"/>
        </w:rPr>
        <w:t xml:space="preserve"> </w:t>
      </w:r>
      <w:r>
        <w:rPr>
          <w:i/>
        </w:rPr>
        <w:t>the</w:t>
      </w:r>
      <w:r>
        <w:rPr>
          <w:i/>
          <w:spacing w:val="-4"/>
        </w:rPr>
        <w:t xml:space="preserve"> </w:t>
      </w:r>
      <w:r>
        <w:rPr>
          <w:i/>
        </w:rPr>
        <w:t>limits</w:t>
      </w:r>
      <w:r>
        <w:rPr>
          <w:i/>
          <w:spacing w:val="-2"/>
        </w:rPr>
        <w:t xml:space="preserve"> </w:t>
      </w:r>
      <w:r>
        <w:rPr>
          <w:i/>
        </w:rPr>
        <w:t>of</w:t>
      </w:r>
      <w:r>
        <w:rPr>
          <w:i/>
          <w:spacing w:val="-6"/>
        </w:rPr>
        <w:t xml:space="preserve"> </w:t>
      </w:r>
      <w:r>
        <w:rPr>
          <w:i/>
        </w:rPr>
        <w:t>the</w:t>
      </w:r>
      <w:r>
        <w:rPr>
          <w:i/>
          <w:spacing w:val="-3"/>
        </w:rPr>
        <w:t xml:space="preserve"> </w:t>
      </w:r>
      <w:r>
        <w:rPr>
          <w:i/>
        </w:rPr>
        <w:t>employee’s</w:t>
      </w:r>
      <w:r>
        <w:rPr>
          <w:i/>
          <w:spacing w:val="-2"/>
        </w:rPr>
        <w:t xml:space="preserve"> skill,</w:t>
      </w:r>
    </w:p>
    <w:p w14:paraId="02E8BBE4" w14:textId="6FB8D98F" w:rsidR="005B3EDD" w:rsidRDefault="008A555B" w:rsidP="00ED7E6C">
      <w:pPr>
        <w:ind w:left="132"/>
        <w:jc w:val="both"/>
        <w:rPr>
          <w:i/>
        </w:rPr>
      </w:pPr>
      <w:r>
        <w:rPr>
          <w:i/>
        </w:rPr>
        <w:t>competence,</w:t>
      </w:r>
      <w:r>
        <w:rPr>
          <w:i/>
          <w:spacing w:val="-3"/>
        </w:rPr>
        <w:t xml:space="preserve"> </w:t>
      </w:r>
      <w:r>
        <w:rPr>
          <w:i/>
        </w:rPr>
        <w:t>and</w:t>
      </w:r>
      <w:r>
        <w:rPr>
          <w:i/>
          <w:spacing w:val="-3"/>
        </w:rPr>
        <w:t xml:space="preserve"> </w:t>
      </w:r>
      <w:r>
        <w:rPr>
          <w:i/>
          <w:spacing w:val="-2"/>
        </w:rPr>
        <w:t>training.</w:t>
      </w:r>
    </w:p>
    <w:p w14:paraId="51E8D9E5" w14:textId="77777777" w:rsidR="005B3EDD" w:rsidRDefault="005B3EDD">
      <w:pPr>
        <w:pStyle w:val="BodyText"/>
        <w:spacing w:before="241"/>
        <w:ind w:left="0" w:firstLine="0"/>
        <w:rPr>
          <w:i/>
        </w:rPr>
      </w:pPr>
    </w:p>
    <w:p w14:paraId="455AB7C0" w14:textId="77777777" w:rsidR="00EB3A83" w:rsidRDefault="008A555B">
      <w:pPr>
        <w:pStyle w:val="Heading1"/>
        <w:tabs>
          <w:tab w:val="left" w:pos="10367"/>
        </w:tabs>
      </w:pPr>
      <w:r>
        <w:rPr>
          <w:color w:val="FFFFFF"/>
          <w:spacing w:val="-24"/>
          <w:shd w:val="clear" w:color="auto" w:fill="4F6889"/>
        </w:rPr>
        <w:t xml:space="preserve"> </w:t>
      </w:r>
      <w:r>
        <w:rPr>
          <w:color w:val="FFFFFF"/>
          <w:shd w:val="clear" w:color="auto" w:fill="4F6889"/>
        </w:rPr>
        <w:t xml:space="preserve">ROLE </w:t>
      </w:r>
      <w:r>
        <w:rPr>
          <w:color w:val="FFFFFF"/>
          <w:spacing w:val="-2"/>
          <w:shd w:val="clear" w:color="auto" w:fill="4F6889"/>
        </w:rPr>
        <w:t>DIMENSIONS</w:t>
      </w:r>
      <w:r>
        <w:rPr>
          <w:color w:val="FFFFFF"/>
          <w:shd w:val="clear" w:color="auto" w:fill="4F6889"/>
        </w:rPr>
        <w:tab/>
      </w:r>
    </w:p>
    <w:p w14:paraId="4448265A" w14:textId="77777777" w:rsidR="00EB3A83" w:rsidRDefault="008A555B">
      <w:pPr>
        <w:pStyle w:val="Heading3"/>
      </w:pPr>
      <w:r>
        <w:t>Reporting</w:t>
      </w:r>
      <w:r>
        <w:rPr>
          <w:spacing w:val="-7"/>
        </w:rPr>
        <w:t xml:space="preserve"> </w:t>
      </w:r>
      <w:r>
        <w:rPr>
          <w:spacing w:val="-4"/>
        </w:rPr>
        <w:t>line</w:t>
      </w:r>
    </w:p>
    <w:p w14:paraId="1EF4303A" w14:textId="41F0CC10" w:rsidR="00EB3A83" w:rsidRDefault="008A555B">
      <w:pPr>
        <w:pStyle w:val="ListParagraph"/>
        <w:numPr>
          <w:ilvl w:val="0"/>
          <w:numId w:val="1"/>
        </w:numPr>
        <w:tabs>
          <w:tab w:val="left" w:pos="852"/>
        </w:tabs>
        <w:spacing w:before="1"/>
      </w:pPr>
      <w:r>
        <w:t>To</w:t>
      </w:r>
      <w:r>
        <w:rPr>
          <w:spacing w:val="-4"/>
        </w:rPr>
        <w:t xml:space="preserve"> </w:t>
      </w:r>
      <w:r>
        <w:t>the</w:t>
      </w:r>
      <w:r>
        <w:rPr>
          <w:spacing w:val="-3"/>
        </w:rPr>
        <w:t xml:space="preserve"> </w:t>
      </w:r>
      <w:r w:rsidR="009B24A7">
        <w:t>Marketing Manager</w:t>
      </w:r>
    </w:p>
    <w:p w14:paraId="45C7F293" w14:textId="77777777" w:rsidR="00EB3A83" w:rsidRPr="00AF2171" w:rsidRDefault="008A555B">
      <w:pPr>
        <w:pStyle w:val="Heading3"/>
        <w:spacing w:before="161"/>
      </w:pPr>
      <w:r w:rsidRPr="00AF2171">
        <w:rPr>
          <w:spacing w:val="-2"/>
        </w:rPr>
        <w:t>Budget/Expenditure</w:t>
      </w:r>
    </w:p>
    <w:p w14:paraId="22B1BEE1" w14:textId="686FDE8F" w:rsidR="00EB3A83" w:rsidRPr="00491779" w:rsidRDefault="008A555B">
      <w:pPr>
        <w:pStyle w:val="ListParagraph"/>
        <w:numPr>
          <w:ilvl w:val="0"/>
          <w:numId w:val="1"/>
        </w:numPr>
        <w:tabs>
          <w:tab w:val="left" w:pos="852"/>
        </w:tabs>
      </w:pPr>
      <w:r w:rsidRPr="00491779">
        <w:t>Nominated</w:t>
      </w:r>
      <w:r w:rsidRPr="00491779">
        <w:rPr>
          <w:spacing w:val="-7"/>
        </w:rPr>
        <w:t xml:space="preserve"> </w:t>
      </w:r>
      <w:r w:rsidRPr="00491779">
        <w:t>business-as-usual</w:t>
      </w:r>
      <w:r w:rsidRPr="00491779">
        <w:rPr>
          <w:spacing w:val="-5"/>
        </w:rPr>
        <w:t xml:space="preserve"> </w:t>
      </w:r>
      <w:r w:rsidRPr="00491779">
        <w:t>expenses</w:t>
      </w:r>
      <w:r w:rsidRPr="00491779">
        <w:rPr>
          <w:spacing w:val="-5"/>
        </w:rPr>
        <w:t xml:space="preserve"> </w:t>
      </w:r>
      <w:r w:rsidRPr="00491779">
        <w:t>as</w:t>
      </w:r>
      <w:r w:rsidRPr="00491779">
        <w:rPr>
          <w:spacing w:val="-5"/>
        </w:rPr>
        <w:t xml:space="preserve"> </w:t>
      </w:r>
      <w:r w:rsidR="00491779" w:rsidRPr="00491779">
        <w:t>agreed with the Marketing Manager</w:t>
      </w:r>
    </w:p>
    <w:p w14:paraId="1C59A699" w14:textId="77777777" w:rsidR="00EB3A83" w:rsidRDefault="00EB3A83">
      <w:pPr>
        <w:pStyle w:val="BodyText"/>
        <w:spacing w:before="161"/>
        <w:ind w:left="0" w:firstLine="0"/>
      </w:pPr>
    </w:p>
    <w:p w14:paraId="56D221AC" w14:textId="77777777" w:rsidR="00713E27" w:rsidRDefault="00713E27">
      <w:pPr>
        <w:pStyle w:val="BodyText"/>
        <w:spacing w:before="161"/>
        <w:ind w:left="0" w:firstLine="0"/>
      </w:pPr>
    </w:p>
    <w:p w14:paraId="223FB38C" w14:textId="77777777" w:rsidR="00713E27" w:rsidRDefault="00713E27">
      <w:pPr>
        <w:pStyle w:val="BodyText"/>
        <w:spacing w:before="161"/>
        <w:ind w:left="0" w:firstLine="0"/>
      </w:pPr>
    </w:p>
    <w:p w14:paraId="742BF04B" w14:textId="77777777" w:rsidR="006602C4" w:rsidRDefault="006602C4">
      <w:pPr>
        <w:pStyle w:val="BodyText"/>
        <w:spacing w:before="161"/>
        <w:ind w:left="0" w:firstLine="0"/>
      </w:pPr>
    </w:p>
    <w:p w14:paraId="72148AB7" w14:textId="77777777" w:rsidR="00713E27" w:rsidRDefault="00713E27">
      <w:pPr>
        <w:pStyle w:val="BodyText"/>
        <w:spacing w:before="161"/>
        <w:ind w:left="0" w:firstLine="0"/>
      </w:pPr>
    </w:p>
    <w:p w14:paraId="3658F25B" w14:textId="77777777" w:rsidR="00EB3A83" w:rsidRDefault="008A555B">
      <w:pPr>
        <w:pStyle w:val="Heading1"/>
        <w:tabs>
          <w:tab w:val="left" w:pos="10367"/>
        </w:tabs>
        <w:spacing w:before="1"/>
      </w:pPr>
      <w:r>
        <w:rPr>
          <w:color w:val="FFFFFF"/>
          <w:spacing w:val="-22"/>
          <w:shd w:val="clear" w:color="auto" w:fill="4F6889"/>
        </w:rPr>
        <w:t xml:space="preserve"> </w:t>
      </w:r>
      <w:r>
        <w:rPr>
          <w:color w:val="FFFFFF"/>
          <w:shd w:val="clear" w:color="auto" w:fill="4F6889"/>
        </w:rPr>
        <w:t xml:space="preserve">KEY </w:t>
      </w:r>
      <w:r>
        <w:rPr>
          <w:color w:val="FFFFFF"/>
          <w:spacing w:val="-2"/>
          <w:shd w:val="clear" w:color="auto" w:fill="4F6889"/>
        </w:rPr>
        <w:t>CRITERIA</w:t>
      </w:r>
      <w:r>
        <w:rPr>
          <w:color w:val="FFFFFF"/>
          <w:shd w:val="clear" w:color="auto" w:fill="4F6889"/>
        </w:rPr>
        <w:tab/>
      </w:r>
    </w:p>
    <w:p w14:paraId="0D565E6F" w14:textId="055A3BD7" w:rsidR="00EB3A83" w:rsidRDefault="008A555B">
      <w:pPr>
        <w:pStyle w:val="BodyText"/>
        <w:spacing w:before="120"/>
        <w:ind w:left="132" w:right="187" w:firstLine="0"/>
      </w:pPr>
      <w:r>
        <w:t>We</w:t>
      </w:r>
      <w:r>
        <w:rPr>
          <w:spacing w:val="-2"/>
        </w:rPr>
        <w:t xml:space="preserve"> </w:t>
      </w:r>
      <w:r>
        <w:t>are</w:t>
      </w:r>
      <w:r>
        <w:rPr>
          <w:spacing w:val="-2"/>
        </w:rPr>
        <w:t xml:space="preserve"> </w:t>
      </w:r>
      <w:r>
        <w:t>looking</w:t>
      </w:r>
      <w:r>
        <w:rPr>
          <w:spacing w:val="-3"/>
        </w:rPr>
        <w:t xml:space="preserve"> </w:t>
      </w:r>
      <w:r>
        <w:t>for</w:t>
      </w:r>
      <w:r>
        <w:rPr>
          <w:spacing w:val="-2"/>
        </w:rPr>
        <w:t xml:space="preserve"> </w:t>
      </w:r>
      <w:r>
        <w:t>a</w:t>
      </w:r>
      <w:r>
        <w:rPr>
          <w:spacing w:val="-5"/>
        </w:rPr>
        <w:t xml:space="preserve"> </w:t>
      </w:r>
      <w:r>
        <w:t>creative</w:t>
      </w:r>
      <w:r>
        <w:rPr>
          <w:spacing w:val="-2"/>
        </w:rPr>
        <w:t xml:space="preserve"> </w:t>
      </w:r>
      <w:r>
        <w:t>problem</w:t>
      </w:r>
      <w:r>
        <w:rPr>
          <w:spacing w:val="-1"/>
        </w:rPr>
        <w:t xml:space="preserve"> </w:t>
      </w:r>
      <w:r>
        <w:t>solver</w:t>
      </w:r>
      <w:r>
        <w:rPr>
          <w:spacing w:val="-1"/>
        </w:rPr>
        <w:t xml:space="preserve"> </w:t>
      </w:r>
      <w:r>
        <w:t>with</w:t>
      </w:r>
      <w:r>
        <w:rPr>
          <w:spacing w:val="-2"/>
        </w:rPr>
        <w:t xml:space="preserve"> </w:t>
      </w:r>
      <w:r>
        <w:t>a</w:t>
      </w:r>
      <w:r>
        <w:rPr>
          <w:spacing w:val="-2"/>
        </w:rPr>
        <w:t xml:space="preserve"> </w:t>
      </w:r>
      <w:r>
        <w:t>positive</w:t>
      </w:r>
      <w:r>
        <w:rPr>
          <w:spacing w:val="-2"/>
        </w:rPr>
        <w:t xml:space="preserve"> </w:t>
      </w:r>
      <w:r>
        <w:t>‘can-do’</w:t>
      </w:r>
      <w:r>
        <w:rPr>
          <w:spacing w:val="-2"/>
        </w:rPr>
        <w:t xml:space="preserve"> </w:t>
      </w:r>
      <w:r>
        <w:t>attitude</w:t>
      </w:r>
      <w:r>
        <w:rPr>
          <w:spacing w:val="-3"/>
        </w:rPr>
        <w:t xml:space="preserve"> </w:t>
      </w:r>
      <w:r>
        <w:t>and</w:t>
      </w:r>
      <w:r>
        <w:rPr>
          <w:spacing w:val="-3"/>
        </w:rPr>
        <w:t xml:space="preserve"> </w:t>
      </w:r>
      <w:r>
        <w:t>a</w:t>
      </w:r>
      <w:r>
        <w:rPr>
          <w:spacing w:val="-2"/>
        </w:rPr>
        <w:t xml:space="preserve"> </w:t>
      </w:r>
      <w:r>
        <w:t>customer-centric</w:t>
      </w:r>
      <w:r>
        <w:rPr>
          <w:spacing w:val="-2"/>
        </w:rPr>
        <w:t xml:space="preserve"> </w:t>
      </w:r>
      <w:r>
        <w:t xml:space="preserve">approach. The </w:t>
      </w:r>
      <w:r w:rsidR="00916C89">
        <w:t>Marketing Coordinator</w:t>
      </w:r>
      <w:r>
        <w:t xml:space="preserve"> will </w:t>
      </w:r>
      <w:r w:rsidR="00916C89">
        <w:t>have</w:t>
      </w:r>
      <w:r>
        <w:t>:</w:t>
      </w:r>
    </w:p>
    <w:p w14:paraId="63DA3E82" w14:textId="00CD3192" w:rsidR="000410B9" w:rsidRPr="00924371" w:rsidRDefault="000410B9" w:rsidP="00924371">
      <w:pPr>
        <w:pStyle w:val="ListParagraph"/>
        <w:widowControl/>
        <w:numPr>
          <w:ilvl w:val="0"/>
          <w:numId w:val="1"/>
        </w:numPr>
        <w:autoSpaceDE/>
        <w:autoSpaceDN/>
        <w:spacing w:before="0" w:line="250" w:lineRule="auto"/>
        <w:contextualSpacing/>
        <w:rPr>
          <w:rFonts w:ascii="Graphik Regular" w:hAnsi="Graphik Regular" w:cs="Segoe UI"/>
        </w:rPr>
      </w:pPr>
      <w:r>
        <w:t xml:space="preserve">Minimum </w:t>
      </w:r>
      <w:r w:rsidR="007B70BD">
        <w:t>3</w:t>
      </w:r>
      <w:r>
        <w:t xml:space="preserve"> years’ experience in a marketing position</w:t>
      </w:r>
      <w:r w:rsidR="00924371">
        <w:t xml:space="preserve"> and </w:t>
      </w:r>
      <w:r w:rsidR="00924371">
        <w:rPr>
          <w:rFonts w:ascii="Graphik Regular" w:hAnsi="Graphik Regular" w:cs="Segoe UI"/>
        </w:rPr>
        <w:t>t</w:t>
      </w:r>
      <w:r w:rsidR="005F7583" w:rsidRPr="00924371">
        <w:rPr>
          <w:rFonts w:ascii="Graphik Regular" w:hAnsi="Graphik Regular" w:cs="Segoe UI"/>
        </w:rPr>
        <w:t>ertiary qualifications in Marketing, Communications, PR or Business</w:t>
      </w:r>
    </w:p>
    <w:p w14:paraId="399F7224" w14:textId="4C43FA85" w:rsidR="00916C89" w:rsidRDefault="00916C89" w:rsidP="00916C89">
      <w:pPr>
        <w:pStyle w:val="ListParagraph"/>
        <w:numPr>
          <w:ilvl w:val="0"/>
          <w:numId w:val="1"/>
        </w:numPr>
      </w:pPr>
      <w:r>
        <w:t>Demonstrated ability to develop an overall marketing campaign</w:t>
      </w:r>
      <w:r w:rsidR="00756283">
        <w:t xml:space="preserve"> and follow it through</w:t>
      </w:r>
      <w:r>
        <w:t>, including design concept, promotional activities, sales tracking and last-minute activations</w:t>
      </w:r>
      <w:r w:rsidR="00756283">
        <w:t>.</w:t>
      </w:r>
    </w:p>
    <w:p w14:paraId="52751E3D" w14:textId="0A5B071F" w:rsidR="00663238" w:rsidRDefault="00916C89" w:rsidP="00AF2171">
      <w:pPr>
        <w:pStyle w:val="ListParagraph"/>
        <w:numPr>
          <w:ilvl w:val="0"/>
          <w:numId w:val="1"/>
        </w:numPr>
      </w:pPr>
      <w:r>
        <w:t>Highly developed project management skills</w:t>
      </w:r>
      <w:r w:rsidR="00663238">
        <w:t xml:space="preserve"> </w:t>
      </w:r>
      <w:r w:rsidR="00565CF8">
        <w:t xml:space="preserve">with </w:t>
      </w:r>
      <w:r w:rsidR="005F7583">
        <w:t xml:space="preserve">familiarity </w:t>
      </w:r>
      <w:r w:rsidR="00565CF8">
        <w:t xml:space="preserve">using </w:t>
      </w:r>
      <w:r w:rsidR="005F7583">
        <w:t xml:space="preserve">software like </w:t>
      </w:r>
      <w:r w:rsidR="00663238">
        <w:t>Asana</w:t>
      </w:r>
      <w:r w:rsidR="00565CF8">
        <w:t xml:space="preserve"> or Monday</w:t>
      </w:r>
      <w:r w:rsidR="00924371">
        <w:t xml:space="preserve">, and the </w:t>
      </w:r>
      <w:r w:rsidR="00924371" w:rsidRPr="00202F30">
        <w:rPr>
          <w:rFonts w:ascii="Graphik Regular" w:hAnsi="Graphik Regular" w:cs="Segoe UI"/>
        </w:rPr>
        <w:t>ability to multi-task and thrive in a fast-paced environment with shifting priorities and time-sensitive deadlines.</w:t>
      </w:r>
    </w:p>
    <w:p w14:paraId="74589E42" w14:textId="1E0FC51A" w:rsidR="00663238" w:rsidRDefault="00663238">
      <w:pPr>
        <w:pStyle w:val="ListParagraph"/>
        <w:numPr>
          <w:ilvl w:val="0"/>
          <w:numId w:val="1"/>
        </w:numPr>
        <w:tabs>
          <w:tab w:val="left" w:pos="852"/>
        </w:tabs>
        <w:spacing w:before="41"/>
      </w:pPr>
      <w:r w:rsidRPr="00663238">
        <w:t>Outstanding written and oral communications skills</w:t>
      </w:r>
      <w:r w:rsidR="00565CF8">
        <w:t xml:space="preserve"> with</w:t>
      </w:r>
      <w:r w:rsidR="00756283">
        <w:t xml:space="preserve"> high level attention to detail and</w:t>
      </w:r>
      <w:r w:rsidR="00565CF8">
        <w:t xml:space="preserve"> experience copywriting across multiple platforms</w:t>
      </w:r>
      <w:r w:rsidRPr="00663238">
        <w:t xml:space="preserve"> </w:t>
      </w:r>
    </w:p>
    <w:p w14:paraId="104793C2" w14:textId="71A9E21C" w:rsidR="00277CD7" w:rsidRDefault="00277CD7">
      <w:pPr>
        <w:pStyle w:val="ListParagraph"/>
        <w:numPr>
          <w:ilvl w:val="0"/>
          <w:numId w:val="1"/>
        </w:numPr>
        <w:tabs>
          <w:tab w:val="left" w:pos="852"/>
        </w:tabs>
        <w:spacing w:before="41"/>
      </w:pPr>
      <w:r w:rsidRPr="00277CD7">
        <w:t>Demonstrated ability to use advanced functions of Microsoft</w:t>
      </w:r>
      <w:r w:rsidR="00756283">
        <w:t xml:space="preserve"> Office</w:t>
      </w:r>
      <w:r w:rsidR="008E7B3A">
        <w:t xml:space="preserve">, </w:t>
      </w:r>
      <w:r w:rsidR="00756283">
        <w:t>all social media platforms</w:t>
      </w:r>
      <w:r w:rsidR="008E7B3A">
        <w:t xml:space="preserve"> and email marketing systems. </w:t>
      </w:r>
      <w:r w:rsidRPr="00277CD7">
        <w:t xml:space="preserve">Also, </w:t>
      </w:r>
      <w:r w:rsidR="00756283">
        <w:t xml:space="preserve">working </w:t>
      </w:r>
      <w:r w:rsidRPr="00277CD7">
        <w:t>knowledge of</w:t>
      </w:r>
      <w:r w:rsidR="00AF2171">
        <w:t xml:space="preserve"> Adobe Creative Suite</w:t>
      </w:r>
      <w:r w:rsidR="008E7B3A">
        <w:t>, website CMS systems, SEO, SEM and PPC campaigns.</w:t>
      </w:r>
    </w:p>
    <w:p w14:paraId="3A05C9C7" w14:textId="46DD23B5" w:rsidR="00EB3A83" w:rsidRDefault="000F6D56">
      <w:pPr>
        <w:pStyle w:val="ListParagraph"/>
        <w:numPr>
          <w:ilvl w:val="0"/>
          <w:numId w:val="1"/>
        </w:numPr>
        <w:tabs>
          <w:tab w:val="left" w:pos="852"/>
        </w:tabs>
        <w:spacing w:before="41"/>
      </w:pPr>
      <w:r>
        <w:t>A visual storyteller with a passion for creating high-quality, shareable and on-trend content</w:t>
      </w:r>
    </w:p>
    <w:p w14:paraId="4E26670F" w14:textId="49654E1D" w:rsidR="00924371" w:rsidRPr="00202F30" w:rsidRDefault="00924371" w:rsidP="00202F30">
      <w:pPr>
        <w:pStyle w:val="ListParagraph"/>
        <w:numPr>
          <w:ilvl w:val="0"/>
          <w:numId w:val="1"/>
        </w:numPr>
        <w:tabs>
          <w:tab w:val="left" w:pos="852"/>
        </w:tabs>
        <w:spacing w:before="39"/>
      </w:pPr>
      <w:r>
        <w:rPr>
          <w:rFonts w:ascii="Graphik Regular" w:hAnsi="Graphik Regular" w:cs="Segoe UI"/>
        </w:rPr>
        <w:t>After hours work may be required due to the nature of the industry</w:t>
      </w:r>
    </w:p>
    <w:p w14:paraId="15FFDBF4" w14:textId="61AB4820" w:rsidR="00EB3A83" w:rsidRDefault="008A555B">
      <w:pPr>
        <w:pStyle w:val="Heading1"/>
        <w:tabs>
          <w:tab w:val="left" w:pos="10367"/>
        </w:tabs>
      </w:pPr>
      <w:r>
        <w:rPr>
          <w:color w:val="FFFFFF"/>
          <w:spacing w:val="-2"/>
          <w:shd w:val="clear" w:color="auto" w:fill="4F6889"/>
        </w:rPr>
        <w:t>ACKNOWLEDGEMENT</w:t>
      </w:r>
      <w:r>
        <w:rPr>
          <w:color w:val="FFFFFF"/>
          <w:shd w:val="clear" w:color="auto" w:fill="4F6889"/>
        </w:rPr>
        <w:tab/>
      </w:r>
    </w:p>
    <w:p w14:paraId="13A5D7B1" w14:textId="77777777" w:rsidR="00EB3A83" w:rsidRDefault="00EB3A83">
      <w:pPr>
        <w:pStyle w:val="BodyText"/>
        <w:spacing w:before="0"/>
        <w:ind w:left="0" w:firstLine="0"/>
        <w:rPr>
          <w:b/>
        </w:rPr>
      </w:pPr>
    </w:p>
    <w:p w14:paraId="5C504FAE" w14:textId="77777777" w:rsidR="00EB3A83" w:rsidRDefault="00EB3A83">
      <w:pPr>
        <w:pStyle w:val="BodyText"/>
        <w:spacing w:before="61"/>
        <w:ind w:left="0" w:firstLine="0"/>
        <w:rPr>
          <w:b/>
        </w:rPr>
      </w:pPr>
    </w:p>
    <w:p w14:paraId="100DB0C3" w14:textId="77777777" w:rsidR="00EB3A83" w:rsidRDefault="008A555B">
      <w:pPr>
        <w:pStyle w:val="BodyText"/>
        <w:tabs>
          <w:tab w:val="left" w:leader="dot" w:pos="3897"/>
        </w:tabs>
        <w:spacing w:before="1"/>
        <w:ind w:left="132" w:firstLine="0"/>
      </w:pPr>
      <w:r>
        <w:rPr>
          <w:spacing w:val="-5"/>
        </w:rPr>
        <w:t>I,</w:t>
      </w:r>
      <w:r>
        <w:rPr>
          <w:rFonts w:ascii="Times New Roman"/>
        </w:rPr>
        <w:tab/>
      </w:r>
      <w:r>
        <w:t>,</w:t>
      </w:r>
      <w:r>
        <w:rPr>
          <w:spacing w:val="-6"/>
        </w:rPr>
        <w:t xml:space="preserve"> </w:t>
      </w:r>
      <w:r>
        <w:t>accept</w:t>
      </w:r>
      <w:r>
        <w:rPr>
          <w:spacing w:val="-4"/>
        </w:rPr>
        <w:t xml:space="preserve"> </w:t>
      </w:r>
      <w:r>
        <w:t>the</w:t>
      </w:r>
      <w:r>
        <w:rPr>
          <w:spacing w:val="-4"/>
        </w:rPr>
        <w:t xml:space="preserve"> </w:t>
      </w:r>
      <w:r>
        <w:t>position</w:t>
      </w:r>
      <w:r>
        <w:rPr>
          <w:spacing w:val="-3"/>
        </w:rPr>
        <w:t xml:space="preserve"> </w:t>
      </w:r>
      <w:r>
        <w:t>description</w:t>
      </w:r>
      <w:r>
        <w:rPr>
          <w:spacing w:val="-4"/>
        </w:rPr>
        <w:t xml:space="preserve"> </w:t>
      </w:r>
      <w:r>
        <w:t>as</w:t>
      </w:r>
      <w:r>
        <w:rPr>
          <w:spacing w:val="-5"/>
        </w:rPr>
        <w:t xml:space="preserve"> </w:t>
      </w:r>
      <w:r>
        <w:t>outlined</w:t>
      </w:r>
      <w:r>
        <w:rPr>
          <w:spacing w:val="-3"/>
        </w:rPr>
        <w:t xml:space="preserve"> </w:t>
      </w:r>
      <w:r>
        <w:t>above.</w:t>
      </w:r>
      <w:r>
        <w:rPr>
          <w:spacing w:val="-3"/>
        </w:rPr>
        <w:t xml:space="preserve"> </w:t>
      </w:r>
      <w:r>
        <w:t>I</w:t>
      </w:r>
      <w:r>
        <w:rPr>
          <w:spacing w:val="-4"/>
        </w:rPr>
        <w:t xml:space="preserve"> </w:t>
      </w:r>
      <w:r>
        <w:t>have</w:t>
      </w:r>
      <w:r>
        <w:rPr>
          <w:spacing w:val="-4"/>
        </w:rPr>
        <w:t xml:space="preserve"> </w:t>
      </w:r>
      <w:r>
        <w:t>been</w:t>
      </w:r>
      <w:r>
        <w:rPr>
          <w:spacing w:val="-4"/>
        </w:rPr>
        <w:t xml:space="preserve"> </w:t>
      </w:r>
      <w:r>
        <w:t>given</w:t>
      </w:r>
      <w:r>
        <w:rPr>
          <w:spacing w:val="-3"/>
        </w:rPr>
        <w:t xml:space="preserve"> </w:t>
      </w:r>
      <w:r>
        <w:rPr>
          <w:spacing w:val="-5"/>
        </w:rPr>
        <w:t>an</w:t>
      </w:r>
    </w:p>
    <w:p w14:paraId="7842E78D" w14:textId="77777777" w:rsidR="00EB3A83" w:rsidRDefault="008A555B">
      <w:pPr>
        <w:pStyle w:val="BodyText"/>
        <w:spacing w:before="0"/>
        <w:ind w:left="132" w:firstLine="0"/>
      </w:pPr>
      <w:r>
        <w:t>opportunity</w:t>
      </w:r>
      <w:r>
        <w:rPr>
          <w:spacing w:val="37"/>
        </w:rPr>
        <w:t xml:space="preserve"> </w:t>
      </w:r>
      <w:r>
        <w:t>to</w:t>
      </w:r>
      <w:r>
        <w:rPr>
          <w:spacing w:val="38"/>
        </w:rPr>
        <w:t xml:space="preserve"> </w:t>
      </w:r>
      <w:r>
        <w:t>ask</w:t>
      </w:r>
      <w:r>
        <w:rPr>
          <w:spacing w:val="37"/>
        </w:rPr>
        <w:t xml:space="preserve"> </w:t>
      </w:r>
      <w:r>
        <w:t>questions</w:t>
      </w:r>
      <w:r>
        <w:rPr>
          <w:spacing w:val="37"/>
        </w:rPr>
        <w:t xml:space="preserve"> </w:t>
      </w:r>
      <w:r>
        <w:t>about</w:t>
      </w:r>
      <w:r>
        <w:rPr>
          <w:spacing w:val="37"/>
        </w:rPr>
        <w:t xml:space="preserve"> </w:t>
      </w:r>
      <w:r>
        <w:t>the</w:t>
      </w:r>
      <w:r>
        <w:rPr>
          <w:spacing w:val="38"/>
        </w:rPr>
        <w:t xml:space="preserve"> </w:t>
      </w:r>
      <w:r>
        <w:t>contents</w:t>
      </w:r>
      <w:r>
        <w:rPr>
          <w:spacing w:val="37"/>
        </w:rPr>
        <w:t xml:space="preserve"> </w:t>
      </w:r>
      <w:r>
        <w:t>and</w:t>
      </w:r>
      <w:r>
        <w:rPr>
          <w:spacing w:val="36"/>
        </w:rPr>
        <w:t xml:space="preserve"> </w:t>
      </w:r>
      <w:r>
        <w:t>I</w:t>
      </w:r>
      <w:r>
        <w:rPr>
          <w:spacing w:val="36"/>
        </w:rPr>
        <w:t xml:space="preserve"> </w:t>
      </w:r>
      <w:r>
        <w:t>understand</w:t>
      </w:r>
      <w:r>
        <w:rPr>
          <w:spacing w:val="36"/>
        </w:rPr>
        <w:t xml:space="preserve"> </w:t>
      </w:r>
      <w:r>
        <w:t>the</w:t>
      </w:r>
      <w:r>
        <w:rPr>
          <w:spacing w:val="37"/>
        </w:rPr>
        <w:t xml:space="preserve"> </w:t>
      </w:r>
      <w:r>
        <w:t>terms</w:t>
      </w:r>
      <w:r>
        <w:rPr>
          <w:spacing w:val="37"/>
        </w:rPr>
        <w:t xml:space="preserve"> </w:t>
      </w:r>
      <w:r>
        <w:t>and</w:t>
      </w:r>
      <w:r>
        <w:rPr>
          <w:spacing w:val="36"/>
        </w:rPr>
        <w:t xml:space="preserve"> </w:t>
      </w:r>
      <w:r>
        <w:t>conditions</w:t>
      </w:r>
      <w:r>
        <w:rPr>
          <w:spacing w:val="37"/>
        </w:rPr>
        <w:t xml:space="preserve"> </w:t>
      </w:r>
      <w:r>
        <w:t>outlined</w:t>
      </w:r>
      <w:r>
        <w:rPr>
          <w:spacing w:val="36"/>
        </w:rPr>
        <w:t xml:space="preserve"> </w:t>
      </w:r>
      <w:r>
        <w:t>in</w:t>
      </w:r>
      <w:r>
        <w:rPr>
          <w:spacing w:val="35"/>
        </w:rPr>
        <w:t xml:space="preserve"> </w:t>
      </w:r>
      <w:r>
        <w:t xml:space="preserve">this </w:t>
      </w:r>
      <w:r>
        <w:rPr>
          <w:spacing w:val="-2"/>
        </w:rPr>
        <w:t>document.</w:t>
      </w:r>
    </w:p>
    <w:p w14:paraId="31AC6112" w14:textId="77777777" w:rsidR="00EB3A83" w:rsidRDefault="00EB3A83">
      <w:pPr>
        <w:pStyle w:val="BodyText"/>
        <w:spacing w:before="267"/>
        <w:ind w:left="0" w:firstLine="0"/>
      </w:pPr>
    </w:p>
    <w:p w14:paraId="3D14CF99" w14:textId="77777777" w:rsidR="00EB3A83" w:rsidRDefault="008A555B">
      <w:pPr>
        <w:pStyle w:val="BodyText"/>
        <w:tabs>
          <w:tab w:val="left" w:pos="4745"/>
        </w:tabs>
        <w:spacing w:before="0"/>
        <w:ind w:left="132" w:firstLine="0"/>
      </w:pPr>
      <w:r>
        <w:rPr>
          <w:spacing w:val="-2"/>
        </w:rPr>
        <w:t>…………………………………………………………………………..</w:t>
      </w:r>
      <w:r>
        <w:tab/>
        <w:t>Date:</w:t>
      </w:r>
      <w:r>
        <w:rPr>
          <w:spacing w:val="-6"/>
        </w:rPr>
        <w:t xml:space="preserve"> </w:t>
      </w:r>
      <w:r>
        <w:rPr>
          <w:spacing w:val="-2"/>
        </w:rPr>
        <w:t>…</w:t>
      </w:r>
      <w:proofErr w:type="gramStart"/>
      <w:r>
        <w:rPr>
          <w:spacing w:val="-2"/>
        </w:rPr>
        <w:t>…..</w:t>
      </w:r>
      <w:proofErr w:type="gramEnd"/>
      <w:r>
        <w:rPr>
          <w:spacing w:val="-2"/>
        </w:rPr>
        <w:t>/……../…………..</w:t>
      </w:r>
    </w:p>
    <w:p w14:paraId="626CF52D" w14:textId="77777777" w:rsidR="00EB3A83" w:rsidRDefault="008A555B">
      <w:pPr>
        <w:ind w:left="132"/>
        <w:rPr>
          <w:b/>
        </w:rPr>
      </w:pPr>
      <w:r>
        <w:rPr>
          <w:b/>
        </w:rPr>
        <w:t>Signature</w:t>
      </w:r>
      <w:r>
        <w:rPr>
          <w:b/>
          <w:spacing w:val="-5"/>
        </w:rPr>
        <w:t xml:space="preserve"> </w:t>
      </w:r>
      <w:r>
        <w:rPr>
          <w:b/>
        </w:rPr>
        <w:t>of</w:t>
      </w:r>
      <w:r>
        <w:rPr>
          <w:b/>
          <w:spacing w:val="-3"/>
        </w:rPr>
        <w:t xml:space="preserve"> </w:t>
      </w:r>
      <w:r>
        <w:rPr>
          <w:b/>
          <w:spacing w:val="-2"/>
        </w:rPr>
        <w:t>Employee</w:t>
      </w:r>
    </w:p>
    <w:sectPr w:rsidR="00EB3A83">
      <w:headerReference w:type="default" r:id="rId7"/>
      <w:pgSz w:w="11910" w:h="16840"/>
      <w:pgMar w:top="1600" w:right="700" w:bottom="280" w:left="720" w:header="3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CF37" w14:textId="77777777" w:rsidR="007D184F" w:rsidRDefault="007D184F">
      <w:r>
        <w:separator/>
      </w:r>
    </w:p>
  </w:endnote>
  <w:endnote w:type="continuationSeparator" w:id="0">
    <w:p w14:paraId="0A46DE72" w14:textId="77777777" w:rsidR="007D184F" w:rsidRDefault="007D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35 Light">
    <w:altName w:val="Arial"/>
    <w:panose1 w:val="00000000000000000000"/>
    <w:charset w:val="00"/>
    <w:family w:val="modern"/>
    <w:notTrueType/>
    <w:pitch w:val="variable"/>
    <w:sig w:usb0="8000002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65C9" w14:textId="77777777" w:rsidR="007D184F" w:rsidRDefault="007D184F">
      <w:r>
        <w:separator/>
      </w:r>
    </w:p>
  </w:footnote>
  <w:footnote w:type="continuationSeparator" w:id="0">
    <w:p w14:paraId="6A48C2D3" w14:textId="77777777" w:rsidR="007D184F" w:rsidRDefault="007D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A9A6" w14:textId="77777777" w:rsidR="00EB3A83" w:rsidRDefault="008A555B">
    <w:pPr>
      <w:pStyle w:val="BodyText"/>
      <w:spacing w:before="0" w:line="14" w:lineRule="auto"/>
      <w:ind w:left="0" w:firstLine="0"/>
      <w:rPr>
        <w:sz w:val="20"/>
      </w:rPr>
    </w:pPr>
    <w:r>
      <w:rPr>
        <w:noProof/>
      </w:rPr>
      <w:drawing>
        <wp:anchor distT="0" distB="0" distL="0" distR="0" simplePos="0" relativeHeight="487506944" behindDoc="1" locked="0" layoutInCell="1" allowOverlap="1" wp14:anchorId="4248D55B" wp14:editId="7F2DE097">
          <wp:simplePos x="0" y="0"/>
          <wp:positionH relativeFrom="page">
            <wp:posOffset>540384</wp:posOffset>
          </wp:positionH>
          <wp:positionV relativeFrom="page">
            <wp:posOffset>214629</wp:posOffset>
          </wp:positionV>
          <wp:extent cx="2391916" cy="6623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91916" cy="662304"/>
                  </a:xfrm>
                  <a:prstGeom prst="rect">
                    <a:avLst/>
                  </a:prstGeom>
                </pic:spPr>
              </pic:pic>
            </a:graphicData>
          </a:graphic>
        </wp:anchor>
      </w:drawing>
    </w:r>
    <w:r>
      <w:rPr>
        <w:noProof/>
      </w:rPr>
      <mc:AlternateContent>
        <mc:Choice Requires="wps">
          <w:drawing>
            <wp:anchor distT="0" distB="0" distL="0" distR="0" simplePos="0" relativeHeight="487507456" behindDoc="1" locked="0" layoutInCell="1" allowOverlap="1" wp14:anchorId="1E0E0D93" wp14:editId="1C2B78AD">
              <wp:simplePos x="0" y="0"/>
              <wp:positionH relativeFrom="page">
                <wp:posOffset>3205607</wp:posOffset>
              </wp:positionH>
              <wp:positionV relativeFrom="page">
                <wp:posOffset>469391</wp:posOffset>
              </wp:positionV>
              <wp:extent cx="3806190" cy="3613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6190" cy="361315"/>
                      </a:xfrm>
                      <a:custGeom>
                        <a:avLst/>
                        <a:gdLst/>
                        <a:ahLst/>
                        <a:cxnLst/>
                        <a:rect l="l" t="t" r="r" b="b"/>
                        <a:pathLst>
                          <a:path w="3806190" h="361315">
                            <a:moveTo>
                              <a:pt x="3806063" y="0"/>
                            </a:moveTo>
                            <a:lnTo>
                              <a:pt x="0" y="0"/>
                            </a:lnTo>
                            <a:lnTo>
                              <a:pt x="0" y="361188"/>
                            </a:lnTo>
                            <a:lnTo>
                              <a:pt x="3806063" y="361188"/>
                            </a:lnTo>
                            <a:lnTo>
                              <a:pt x="3806063" y="0"/>
                            </a:lnTo>
                            <a:close/>
                          </a:path>
                        </a:pathLst>
                      </a:custGeom>
                      <a:solidFill>
                        <a:srgbClr val="4F6889"/>
                      </a:solidFill>
                    </wps:spPr>
                    <wps:bodyPr wrap="square" lIns="0" tIns="0" rIns="0" bIns="0" rtlCol="0">
                      <a:prstTxWarp prst="textNoShape">
                        <a:avLst/>
                      </a:prstTxWarp>
                      <a:noAutofit/>
                    </wps:bodyPr>
                  </wps:wsp>
                </a:graphicData>
              </a:graphic>
            </wp:anchor>
          </w:drawing>
        </mc:Choice>
        <mc:Fallback>
          <w:pict>
            <v:shape w14:anchorId="4FC530AA" id="Graphic 2" o:spid="_x0000_s1026" style="position:absolute;margin-left:252.4pt;margin-top:36.95pt;width:299.7pt;height:28.45pt;z-index:-15809024;visibility:visible;mso-wrap-style:square;mso-wrap-distance-left:0;mso-wrap-distance-top:0;mso-wrap-distance-right:0;mso-wrap-distance-bottom:0;mso-position-horizontal:absolute;mso-position-horizontal-relative:page;mso-position-vertical:absolute;mso-position-vertical-relative:page;v-text-anchor:top" coordsize="3806190,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" path="m3806063,l,,,361188r3806063,l3806063,xe" fillcolor="#4f6889" stroked="f">
              <v:path arrowok="t"/>
              <w10:wrap anchorx="page" anchory="page"/>
            </v:shape>
          </w:pict>
        </mc:Fallback>
      </mc:AlternateContent>
    </w:r>
    <w:r>
      <w:rPr>
        <w:noProof/>
      </w:rPr>
      <mc:AlternateContent>
        <mc:Choice Requires="wps">
          <w:drawing>
            <wp:anchor distT="0" distB="0" distL="0" distR="0" simplePos="0" relativeHeight="487507968" behindDoc="1" locked="0" layoutInCell="1" allowOverlap="1" wp14:anchorId="4AC14822" wp14:editId="73F91E89">
              <wp:simplePos x="0" y="0"/>
              <wp:positionH relativeFrom="page">
                <wp:posOffset>4406265</wp:posOffset>
              </wp:positionH>
              <wp:positionV relativeFrom="page">
                <wp:posOffset>560323</wp:posOffset>
              </wp:positionV>
              <wp:extent cx="14027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65735"/>
                      </a:xfrm>
                      <a:prstGeom prst="rect">
                        <a:avLst/>
                      </a:prstGeom>
                    </wps:spPr>
                    <wps:txbx>
                      <w:txbxContent>
                        <w:p w14:paraId="371553F9" w14:textId="77777777" w:rsidR="00EB3A83" w:rsidRDefault="008A555B">
                          <w:pPr>
                            <w:spacing w:line="245" w:lineRule="exact"/>
                            <w:ind w:left="20"/>
                            <w:rPr>
                              <w:b/>
                            </w:rPr>
                          </w:pPr>
                          <w:r>
                            <w:rPr>
                              <w:b/>
                              <w:color w:val="FFFFFF"/>
                            </w:rPr>
                            <w:t>POSITION</w:t>
                          </w:r>
                          <w:r>
                            <w:rPr>
                              <w:b/>
                              <w:color w:val="FFFFFF"/>
                              <w:spacing w:val="-6"/>
                            </w:rPr>
                            <w:t xml:space="preserve"> </w:t>
                          </w:r>
                          <w:r>
                            <w:rPr>
                              <w:b/>
                              <w:color w:val="FFFFFF"/>
                              <w:spacing w:val="-2"/>
                            </w:rPr>
                            <w:t>DESCRIPTION</w:t>
                          </w:r>
                        </w:p>
                      </w:txbxContent>
                    </wps:txbx>
                    <wps:bodyPr wrap="square" lIns="0" tIns="0" rIns="0" bIns="0" rtlCol="0">
                      <a:noAutofit/>
                    </wps:bodyPr>
                  </wps:wsp>
                </a:graphicData>
              </a:graphic>
            </wp:anchor>
          </w:drawing>
        </mc:Choice>
        <mc:Fallback>
          <w:pict>
            <v:shapetype w14:anchorId="4AC14822" id="_x0000_t202" coordsize="21600,21600" o:spt="202" path="m,l,21600r21600,l21600,xe">
              <v:stroke joinstyle="miter"/>
              <v:path gradientshapeok="t" o:connecttype="rect"/>
            </v:shapetype>
            <v:shape id="Textbox 3" o:spid="_x0000_s1026" type="#_x0000_t202" style="position:absolute;margin-left:346.95pt;margin-top:44.1pt;width:110.45pt;height:13.0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" filled="f" stroked="f">
              <v:textbox inset="0,0,0,0">
                <w:txbxContent>
                  <w:p w14:paraId="371553F9" w14:textId="77777777" w:rsidR="00EB3A83" w:rsidRDefault="008A555B">
                    <w:pPr>
                      <w:spacing w:line="245" w:lineRule="exact"/>
                      <w:ind w:left="20"/>
                      <w:rPr>
                        <w:b/>
                      </w:rPr>
                    </w:pPr>
                    <w:r>
                      <w:rPr>
                        <w:b/>
                        <w:color w:val="FFFFFF"/>
                      </w:rPr>
                      <w:t>POSITION</w:t>
                    </w:r>
                    <w:r>
                      <w:rPr>
                        <w:b/>
                        <w:color w:val="FFFFFF"/>
                        <w:spacing w:val="-6"/>
                      </w:rPr>
                      <w:t xml:space="preserve"> </w:t>
                    </w:r>
                    <w:r>
                      <w:rPr>
                        <w:b/>
                        <w:color w:val="FFFFFF"/>
                        <w:spacing w:val="-2"/>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EFA"/>
    <w:multiLevelType w:val="hybridMultilevel"/>
    <w:tmpl w:val="782EFFDA"/>
    <w:lvl w:ilvl="0" w:tplc="C9C41124">
      <w:numFmt w:val="bullet"/>
      <w:lvlText w:val="-"/>
      <w:lvlJc w:val="left"/>
      <w:pPr>
        <w:ind w:left="720" w:hanging="360"/>
      </w:pPr>
      <w:rPr>
        <w:rFonts w:ascii="Avenir 35 Light" w:eastAsia="Times New Roman" w:hAnsi="Avenir 35 Ligh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6C4185"/>
    <w:multiLevelType w:val="hybridMultilevel"/>
    <w:tmpl w:val="B17A126E"/>
    <w:lvl w:ilvl="0" w:tplc="704A65D0">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67209782">
      <w:numFmt w:val="bullet"/>
      <w:lvlText w:val="•"/>
      <w:lvlJc w:val="left"/>
      <w:pPr>
        <w:ind w:left="1822" w:hanging="360"/>
      </w:pPr>
      <w:rPr>
        <w:rFonts w:hint="default"/>
        <w:lang w:val="en-US" w:eastAsia="en-US" w:bidi="ar-SA"/>
      </w:rPr>
    </w:lvl>
    <w:lvl w:ilvl="2" w:tplc="C8EE0AEA">
      <w:numFmt w:val="bullet"/>
      <w:lvlText w:val="•"/>
      <w:lvlJc w:val="left"/>
      <w:pPr>
        <w:ind w:left="2785" w:hanging="360"/>
      </w:pPr>
      <w:rPr>
        <w:rFonts w:hint="default"/>
        <w:lang w:val="en-US" w:eastAsia="en-US" w:bidi="ar-SA"/>
      </w:rPr>
    </w:lvl>
    <w:lvl w:ilvl="3" w:tplc="2366750A">
      <w:numFmt w:val="bullet"/>
      <w:lvlText w:val="•"/>
      <w:lvlJc w:val="left"/>
      <w:pPr>
        <w:ind w:left="3747" w:hanging="360"/>
      </w:pPr>
      <w:rPr>
        <w:rFonts w:hint="default"/>
        <w:lang w:val="en-US" w:eastAsia="en-US" w:bidi="ar-SA"/>
      </w:rPr>
    </w:lvl>
    <w:lvl w:ilvl="4" w:tplc="7D7A32FE">
      <w:numFmt w:val="bullet"/>
      <w:lvlText w:val="•"/>
      <w:lvlJc w:val="left"/>
      <w:pPr>
        <w:ind w:left="4710" w:hanging="360"/>
      </w:pPr>
      <w:rPr>
        <w:rFonts w:hint="default"/>
        <w:lang w:val="en-US" w:eastAsia="en-US" w:bidi="ar-SA"/>
      </w:rPr>
    </w:lvl>
    <w:lvl w:ilvl="5" w:tplc="C89CA470">
      <w:numFmt w:val="bullet"/>
      <w:lvlText w:val="•"/>
      <w:lvlJc w:val="left"/>
      <w:pPr>
        <w:ind w:left="5673" w:hanging="360"/>
      </w:pPr>
      <w:rPr>
        <w:rFonts w:hint="default"/>
        <w:lang w:val="en-US" w:eastAsia="en-US" w:bidi="ar-SA"/>
      </w:rPr>
    </w:lvl>
    <w:lvl w:ilvl="6" w:tplc="D0E8CAB2">
      <w:numFmt w:val="bullet"/>
      <w:lvlText w:val="•"/>
      <w:lvlJc w:val="left"/>
      <w:pPr>
        <w:ind w:left="6635" w:hanging="360"/>
      </w:pPr>
      <w:rPr>
        <w:rFonts w:hint="default"/>
        <w:lang w:val="en-US" w:eastAsia="en-US" w:bidi="ar-SA"/>
      </w:rPr>
    </w:lvl>
    <w:lvl w:ilvl="7" w:tplc="B0568036">
      <w:numFmt w:val="bullet"/>
      <w:lvlText w:val="•"/>
      <w:lvlJc w:val="left"/>
      <w:pPr>
        <w:ind w:left="7598" w:hanging="360"/>
      </w:pPr>
      <w:rPr>
        <w:rFonts w:hint="default"/>
        <w:lang w:val="en-US" w:eastAsia="en-US" w:bidi="ar-SA"/>
      </w:rPr>
    </w:lvl>
    <w:lvl w:ilvl="8" w:tplc="20E8AB78">
      <w:numFmt w:val="bullet"/>
      <w:lvlText w:val="•"/>
      <w:lvlJc w:val="left"/>
      <w:pPr>
        <w:ind w:left="8561" w:hanging="360"/>
      </w:pPr>
      <w:rPr>
        <w:rFonts w:hint="default"/>
        <w:lang w:val="en-US" w:eastAsia="en-US" w:bidi="ar-SA"/>
      </w:rPr>
    </w:lvl>
  </w:abstractNum>
  <w:num w:numId="1" w16cid:durableId="1522671292">
    <w:abstractNumId w:val="1"/>
  </w:num>
  <w:num w:numId="2" w16cid:durableId="111008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83"/>
    <w:rsid w:val="000410B9"/>
    <w:rsid w:val="00052368"/>
    <w:rsid w:val="000678D4"/>
    <w:rsid w:val="000C2D69"/>
    <w:rsid w:val="000F0196"/>
    <w:rsid w:val="000F6D56"/>
    <w:rsid w:val="0012772E"/>
    <w:rsid w:val="001620A7"/>
    <w:rsid w:val="00195D80"/>
    <w:rsid w:val="001A0977"/>
    <w:rsid w:val="001B2446"/>
    <w:rsid w:val="001C7DFD"/>
    <w:rsid w:val="001F43A1"/>
    <w:rsid w:val="001F5ABB"/>
    <w:rsid w:val="00202F30"/>
    <w:rsid w:val="002161EF"/>
    <w:rsid w:val="0025607A"/>
    <w:rsid w:val="00277CD7"/>
    <w:rsid w:val="002B6D65"/>
    <w:rsid w:val="002F40D9"/>
    <w:rsid w:val="00354283"/>
    <w:rsid w:val="0035609E"/>
    <w:rsid w:val="003B3464"/>
    <w:rsid w:val="003F51DA"/>
    <w:rsid w:val="00406085"/>
    <w:rsid w:val="00424CA5"/>
    <w:rsid w:val="00444115"/>
    <w:rsid w:val="00461981"/>
    <w:rsid w:val="0048751B"/>
    <w:rsid w:val="00491779"/>
    <w:rsid w:val="004B4698"/>
    <w:rsid w:val="004E08ED"/>
    <w:rsid w:val="00502559"/>
    <w:rsid w:val="00530514"/>
    <w:rsid w:val="00555F47"/>
    <w:rsid w:val="00565CF8"/>
    <w:rsid w:val="00587AF7"/>
    <w:rsid w:val="005B3EDD"/>
    <w:rsid w:val="005C24A8"/>
    <w:rsid w:val="005F7583"/>
    <w:rsid w:val="00623539"/>
    <w:rsid w:val="00634146"/>
    <w:rsid w:val="006602C4"/>
    <w:rsid w:val="00663238"/>
    <w:rsid w:val="00666491"/>
    <w:rsid w:val="0067403D"/>
    <w:rsid w:val="006846D1"/>
    <w:rsid w:val="006B7E5C"/>
    <w:rsid w:val="006C698D"/>
    <w:rsid w:val="006E2A83"/>
    <w:rsid w:val="006E6A6C"/>
    <w:rsid w:val="006F127D"/>
    <w:rsid w:val="0070380D"/>
    <w:rsid w:val="00713E27"/>
    <w:rsid w:val="00746F07"/>
    <w:rsid w:val="00756283"/>
    <w:rsid w:val="007800F1"/>
    <w:rsid w:val="007B0CC8"/>
    <w:rsid w:val="007B70BD"/>
    <w:rsid w:val="007C432B"/>
    <w:rsid w:val="007D184F"/>
    <w:rsid w:val="008122FF"/>
    <w:rsid w:val="00813A45"/>
    <w:rsid w:val="00887CCE"/>
    <w:rsid w:val="008A251F"/>
    <w:rsid w:val="008A555B"/>
    <w:rsid w:val="008C015D"/>
    <w:rsid w:val="008C1F98"/>
    <w:rsid w:val="008D75BC"/>
    <w:rsid w:val="008E7B3A"/>
    <w:rsid w:val="009061B1"/>
    <w:rsid w:val="00916C89"/>
    <w:rsid w:val="00924371"/>
    <w:rsid w:val="00942F0A"/>
    <w:rsid w:val="009475B0"/>
    <w:rsid w:val="00963B84"/>
    <w:rsid w:val="009B24A7"/>
    <w:rsid w:val="009F5DE3"/>
    <w:rsid w:val="00A00DBE"/>
    <w:rsid w:val="00A1714C"/>
    <w:rsid w:val="00A25C8B"/>
    <w:rsid w:val="00A30EDB"/>
    <w:rsid w:val="00A55934"/>
    <w:rsid w:val="00A8183C"/>
    <w:rsid w:val="00A90F5D"/>
    <w:rsid w:val="00AA1644"/>
    <w:rsid w:val="00AC1AD3"/>
    <w:rsid w:val="00AE7922"/>
    <w:rsid w:val="00AF2171"/>
    <w:rsid w:val="00B3170D"/>
    <w:rsid w:val="00B653E7"/>
    <w:rsid w:val="00B7333D"/>
    <w:rsid w:val="00BE43EC"/>
    <w:rsid w:val="00BE4A56"/>
    <w:rsid w:val="00BF20D7"/>
    <w:rsid w:val="00C20305"/>
    <w:rsid w:val="00C31752"/>
    <w:rsid w:val="00C837C4"/>
    <w:rsid w:val="00C95224"/>
    <w:rsid w:val="00CE2D5B"/>
    <w:rsid w:val="00DA22AA"/>
    <w:rsid w:val="00DC4D5A"/>
    <w:rsid w:val="00DD7FED"/>
    <w:rsid w:val="00E10444"/>
    <w:rsid w:val="00E21E2F"/>
    <w:rsid w:val="00E315C9"/>
    <w:rsid w:val="00E331A1"/>
    <w:rsid w:val="00EB3A83"/>
    <w:rsid w:val="00ED7E6C"/>
    <w:rsid w:val="00EE5229"/>
    <w:rsid w:val="00F17777"/>
    <w:rsid w:val="00F27B6D"/>
    <w:rsid w:val="00F33F66"/>
    <w:rsid w:val="00F91605"/>
    <w:rsid w:val="00FC59B5"/>
    <w:rsid w:val="00FE6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58F1"/>
  <w15:docId w15:val="{52CE9AF7-3272-491C-ADDC-A8C6FB94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rPr>
  </w:style>
  <w:style w:type="paragraph" w:styleId="Heading2">
    <w:name w:val="heading 2"/>
    <w:basedOn w:val="Normal"/>
    <w:uiPriority w:val="9"/>
    <w:unhideWhenUsed/>
    <w:qFormat/>
    <w:pPr>
      <w:spacing w:before="120"/>
      <w:ind w:left="132"/>
      <w:outlineLvl w:val="1"/>
    </w:pPr>
    <w:rPr>
      <w:b/>
      <w:bCs/>
    </w:rPr>
  </w:style>
  <w:style w:type="paragraph" w:styleId="Heading3">
    <w:name w:val="heading 3"/>
    <w:basedOn w:val="Normal"/>
    <w:uiPriority w:val="9"/>
    <w:unhideWhenUsed/>
    <w:qFormat/>
    <w:pPr>
      <w:spacing w:before="120"/>
      <w:ind w:left="13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52" w:hanging="360"/>
    </w:pPr>
  </w:style>
  <w:style w:type="paragraph" w:styleId="ListParagraph">
    <w:name w:val="List Paragraph"/>
    <w:basedOn w:val="Normal"/>
    <w:uiPriority w:val="34"/>
    <w:qFormat/>
    <w:pPr>
      <w:spacing w:before="121"/>
      <w:ind w:left="852" w:hanging="360"/>
    </w:pPr>
  </w:style>
  <w:style w:type="paragraph" w:customStyle="1" w:styleId="TableParagraph">
    <w:name w:val="Table Paragraph"/>
    <w:basedOn w:val="Normal"/>
    <w:uiPriority w:val="1"/>
    <w:qFormat/>
    <w:pPr>
      <w:spacing w:before="40"/>
      <w:ind w:left="105"/>
    </w:pPr>
  </w:style>
  <w:style w:type="paragraph" w:styleId="Revision">
    <w:name w:val="Revision"/>
    <w:hidden/>
    <w:uiPriority w:val="99"/>
    <w:semiHidden/>
    <w:rsid w:val="009061B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PD</vt:lpstr>
    </vt:vector>
  </TitlesOfParts>
  <Company>Sunshine Coast Council</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creator>Joanne Morris-Hawes</dc:creator>
  <cp:lastModifiedBy>Yuverina Shewpersad (TEC)</cp:lastModifiedBy>
  <cp:revision>5</cp:revision>
  <dcterms:created xsi:type="dcterms:W3CDTF">2026-02-16T06:36:00Z</dcterms:created>
  <dcterms:modified xsi:type="dcterms:W3CDTF">2026-02-17T03:26:00Z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for Microsoft 365</vt:lpwstr>
  </property>
  <property fmtid="{D5CDD505-2E9C-101B-9397-08002B2CF9AE}" pid="4" name="LastSaved">
    <vt:filetime>2024-06-20T00:00:00Z</vt:filetime>
  </property>
  <property fmtid="{D5CDD505-2E9C-101B-9397-08002B2CF9AE}" pid="5" name="Producer">
    <vt:lpwstr>Microsoft® Word for Microsoft 365</vt:lpwstr>
  </property>
</Properties>
</file>